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1B5DA">
      <w:pPr>
        <w:spacing w:line="326" w:lineRule="auto"/>
        <w:rPr>
          <w:rFonts w:ascii="Arial"/>
          <w:sz w:val="21"/>
        </w:rPr>
      </w:pPr>
    </w:p>
    <w:p w14:paraId="6EEA7009">
      <w:pPr>
        <w:spacing w:line="327" w:lineRule="auto"/>
        <w:rPr>
          <w:rFonts w:ascii="Arial"/>
          <w:sz w:val="21"/>
        </w:rPr>
      </w:pPr>
    </w:p>
    <w:p w14:paraId="750C584B">
      <w:pPr>
        <w:spacing w:before="97" w:line="224" w:lineRule="auto"/>
        <w:ind w:left="19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6"/>
          <w:sz w:val="30"/>
          <w:szCs w:val="30"/>
        </w:rPr>
        <w:t>附件2:</w:t>
      </w:r>
    </w:p>
    <w:p w14:paraId="1BEDFA5B">
      <w:pPr>
        <w:spacing w:before="268" w:line="222" w:lineRule="auto"/>
        <w:ind w:left="2279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-15"/>
          <w:sz w:val="43"/>
          <w:szCs w:val="43"/>
        </w:rPr>
        <w:t>广东省安全评价收费指南</w:t>
      </w:r>
    </w:p>
    <w:p w14:paraId="5F895B65">
      <w:pPr>
        <w:spacing w:before="180" w:line="221" w:lineRule="auto"/>
        <w:ind w:left="2908"/>
        <w:rPr>
          <w:rFonts w:ascii="黑体" w:hAnsi="黑体" w:eastAsia="黑体" w:cs="黑体"/>
          <w:sz w:val="34"/>
          <w:szCs w:val="34"/>
        </w:rPr>
      </w:pPr>
      <w:bookmarkStart w:id="0" w:name="_GoBack"/>
      <w:r>
        <w:rPr>
          <w:rFonts w:ascii="黑体" w:hAnsi="黑体" w:eastAsia="黑体" w:cs="黑体"/>
          <w:b/>
          <w:bCs/>
          <w:spacing w:val="15"/>
          <w:sz w:val="34"/>
          <w:szCs w:val="34"/>
        </w:rPr>
        <w:t>(</w:t>
      </w:r>
      <w:bookmarkEnd w:id="0"/>
      <w:r>
        <w:rPr>
          <w:rFonts w:ascii="黑体" w:hAnsi="黑体" w:eastAsia="黑体" w:cs="黑体"/>
          <w:b/>
          <w:bCs/>
          <w:spacing w:val="15"/>
          <w:sz w:val="34"/>
          <w:szCs w:val="34"/>
        </w:rPr>
        <w:t>第二轮征求意见稿)</w:t>
      </w:r>
    </w:p>
    <w:p w14:paraId="2F95C637">
      <w:pPr>
        <w:spacing w:line="391" w:lineRule="auto"/>
        <w:rPr>
          <w:rFonts w:ascii="Arial"/>
          <w:sz w:val="21"/>
        </w:rPr>
      </w:pPr>
    </w:p>
    <w:p w14:paraId="16315290">
      <w:pPr>
        <w:pStyle w:val="2"/>
        <w:spacing w:before="98" w:line="327" w:lineRule="auto"/>
        <w:ind w:left="193" w:right="307" w:firstLine="599"/>
        <w:jc w:val="both"/>
      </w:pPr>
      <w:r>
        <w:rPr>
          <w:spacing w:val="3"/>
        </w:rPr>
        <w:t>为促进我省安全评价事业的健康发展，维护行业秩序和</w:t>
      </w:r>
      <w:r>
        <w:rPr>
          <w:spacing w:val="10"/>
        </w:rPr>
        <w:t xml:space="preserve"> </w:t>
      </w:r>
      <w:r>
        <w:rPr>
          <w:spacing w:val="4"/>
        </w:rPr>
        <w:t>安全评价机构及其从业人员与评价对象的合法权益，培育公</w:t>
      </w:r>
      <w:r>
        <w:rPr>
          <w:spacing w:val="6"/>
        </w:rPr>
        <w:t xml:space="preserve"> </w:t>
      </w:r>
      <w:r>
        <w:rPr>
          <w:spacing w:val="2"/>
        </w:rPr>
        <w:t>平竞争的市场环境，杜绝不正当的价格竞争，根据《国家安</w:t>
      </w:r>
      <w:r>
        <w:rPr>
          <w:spacing w:val="16"/>
        </w:rPr>
        <w:t xml:space="preserve"> </w:t>
      </w:r>
      <w:r>
        <w:rPr>
          <w:spacing w:val="3"/>
        </w:rPr>
        <w:t>全监管总局关于贯彻落实〈安全评价机构管理规定〉工作的</w:t>
      </w:r>
      <w:r>
        <w:t xml:space="preserve"> </w:t>
      </w:r>
      <w:r>
        <w:rPr>
          <w:spacing w:val="9"/>
        </w:rPr>
        <w:t>通知》(安监总规划[2009]181号)、</w:t>
      </w:r>
      <w:r>
        <w:rPr>
          <w:spacing w:val="149"/>
        </w:rPr>
        <w:t xml:space="preserve"> </w:t>
      </w:r>
      <w:r>
        <w:rPr>
          <w:spacing w:val="9"/>
        </w:rPr>
        <w:t>《广东省物价局关于</w:t>
      </w:r>
      <w:r>
        <w:t xml:space="preserve"> </w:t>
      </w:r>
      <w:r>
        <w:rPr>
          <w:spacing w:val="-3"/>
        </w:rPr>
        <w:t>印发〈广东省中介服务收费管理办法实施细则〉的通知》(粤</w:t>
      </w:r>
      <w:r>
        <w:rPr>
          <w:spacing w:val="2"/>
        </w:rPr>
        <w:t xml:space="preserve"> </w:t>
      </w:r>
      <w:r>
        <w:rPr>
          <w:spacing w:val="14"/>
        </w:rPr>
        <w:t>价[2002]218号)的要求，参照国家</w:t>
      </w:r>
      <w:r>
        <w:rPr>
          <w:spacing w:val="13"/>
        </w:rPr>
        <w:t>计委《关于印发〈建设</w:t>
      </w:r>
      <w:r>
        <w:t xml:space="preserve"> </w:t>
      </w:r>
      <w:r>
        <w:rPr>
          <w:spacing w:val="14"/>
        </w:rPr>
        <w:t>项目前期工作咨询收费暂行规定〉的通知)(计价格[1999]</w:t>
      </w:r>
      <w:r>
        <w:rPr>
          <w:spacing w:val="3"/>
        </w:rPr>
        <w:t xml:space="preserve"> </w:t>
      </w:r>
      <w:r>
        <w:rPr>
          <w:spacing w:val="15"/>
        </w:rPr>
        <w:t>1283号),特提出安全评价行业自律性收费指</w:t>
      </w:r>
      <w:r>
        <w:rPr>
          <w:spacing w:val="14"/>
        </w:rPr>
        <w:t>南。</w:t>
      </w:r>
    </w:p>
    <w:p w14:paraId="399A0B4C">
      <w:pPr>
        <w:spacing w:before="33" w:line="222" w:lineRule="auto"/>
        <w:ind w:left="79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4"/>
          <w:sz w:val="30"/>
          <w:szCs w:val="30"/>
        </w:rPr>
        <w:t>一、建设项目(工程)安全预(验收)评价收费指导价</w:t>
      </w:r>
    </w:p>
    <w:p w14:paraId="47596591">
      <w:pPr>
        <w:pStyle w:val="2"/>
        <w:spacing w:before="199" w:line="222" w:lineRule="auto"/>
        <w:ind w:left="793"/>
      </w:pPr>
      <w:r>
        <w:t>(一)本收费指导价适用于新建、改建、扩建项</w:t>
      </w:r>
      <w:r>
        <w:rPr>
          <w:spacing w:val="-1"/>
        </w:rPr>
        <w:t>目(工程)</w:t>
      </w:r>
    </w:p>
    <w:p w14:paraId="131F5469">
      <w:pPr>
        <w:pStyle w:val="2"/>
        <w:spacing w:before="167" w:line="222" w:lineRule="auto"/>
        <w:ind w:left="793"/>
      </w:pPr>
      <w:r>
        <w:rPr>
          <w:spacing w:val="-7"/>
        </w:rPr>
        <w:t>(二)安全预(验收)评价收费，按以下公式计算：</w:t>
      </w:r>
    </w:p>
    <w:p w14:paraId="6E0DD9F7">
      <w:pPr>
        <w:pStyle w:val="2"/>
        <w:spacing w:before="140" w:line="309" w:lineRule="auto"/>
        <w:ind w:left="193" w:firstLine="599"/>
        <w:rPr>
          <w:sz w:val="32"/>
          <w:szCs w:val="32"/>
        </w:rPr>
      </w:pPr>
      <w:r>
        <w:rPr>
          <w:spacing w:val="-20"/>
          <w:sz w:val="32"/>
          <w:szCs w:val="32"/>
        </w:rPr>
        <w:t>安全预(验收)评价收费=基本收费×行业调整系数×难度系</w:t>
      </w:r>
      <w:r>
        <w:rPr>
          <w:spacing w:val="6"/>
          <w:sz w:val="32"/>
          <w:szCs w:val="32"/>
        </w:rPr>
        <w:t xml:space="preserve"> </w:t>
      </w:r>
      <w:r>
        <w:rPr>
          <w:sz w:val="32"/>
          <w:szCs w:val="32"/>
        </w:rPr>
        <w:t>数</w:t>
      </w:r>
    </w:p>
    <w:p w14:paraId="03F78BE4">
      <w:pPr>
        <w:pStyle w:val="2"/>
        <w:spacing w:before="10" w:line="222" w:lineRule="auto"/>
        <w:ind w:left="793"/>
      </w:pPr>
      <w:r>
        <w:rPr>
          <w:spacing w:val="-16"/>
        </w:rPr>
        <w:t>式中：</w:t>
      </w:r>
    </w:p>
    <w:p w14:paraId="76CE75E5">
      <w:pPr>
        <w:pStyle w:val="2"/>
        <w:spacing w:before="162" w:line="297" w:lineRule="auto"/>
        <w:ind w:left="193" w:right="305" w:firstLine="599"/>
      </w:pPr>
      <w:r>
        <w:rPr>
          <w:spacing w:val="10"/>
        </w:rPr>
        <w:t>(1)基本收费在表1中查取。表1中投资额为可行性研究</w:t>
      </w:r>
      <w:r>
        <w:rPr>
          <w:spacing w:val="11"/>
        </w:rPr>
        <w:t xml:space="preserve"> </w:t>
      </w:r>
      <w:r>
        <w:rPr>
          <w:spacing w:val="4"/>
        </w:rPr>
        <w:t>报告或项目建议书中估算投资额，下限为不包含本数，上限</w:t>
      </w:r>
      <w:r>
        <w:rPr>
          <w:spacing w:val="6"/>
        </w:rPr>
        <w:t xml:space="preserve"> </w:t>
      </w:r>
      <w:r>
        <w:rPr>
          <w:spacing w:val="-14"/>
        </w:rPr>
        <w:t>为包含本数；</w:t>
      </w:r>
    </w:p>
    <w:p w14:paraId="6C788CA9">
      <w:pPr>
        <w:pStyle w:val="2"/>
        <w:spacing w:before="134" w:line="279" w:lineRule="auto"/>
        <w:ind w:left="193" w:right="318" w:firstLine="599"/>
      </w:pPr>
      <w:r>
        <w:rPr>
          <w:spacing w:val="4"/>
        </w:rPr>
        <w:t>(2)表1中的投资额，在计算建设项目(工程)安全预评价</w:t>
      </w:r>
      <w:r>
        <w:t xml:space="preserve"> </w:t>
      </w:r>
      <w:r>
        <w:rPr>
          <w:spacing w:val="3"/>
        </w:rPr>
        <w:t>费用时为可行性研究报告中的估算投资额，在计算建设项目</w:t>
      </w:r>
    </w:p>
    <w:p w14:paraId="5B9923E3">
      <w:pPr>
        <w:spacing w:line="279" w:lineRule="auto"/>
        <w:sectPr>
          <w:pgSz w:w="11910" w:h="16840"/>
          <w:pgMar w:top="1431" w:right="1702" w:bottom="0" w:left="1786" w:header="0" w:footer="0" w:gutter="0"/>
          <w:cols w:space="720" w:num="1"/>
        </w:sectPr>
      </w:pPr>
    </w:p>
    <w:p w14:paraId="7C50EEDD">
      <w:pPr>
        <w:spacing w:line="408" w:lineRule="auto"/>
        <w:rPr>
          <w:rFonts w:ascii="Arial"/>
          <w:sz w:val="21"/>
        </w:rPr>
      </w:pPr>
    </w:p>
    <w:p w14:paraId="585F8CCB">
      <w:pPr>
        <w:pStyle w:val="2"/>
        <w:spacing w:before="98" w:line="222" w:lineRule="auto"/>
        <w:ind w:left="183"/>
      </w:pPr>
      <w:r>
        <w:rPr>
          <w:spacing w:val="-4"/>
        </w:rPr>
        <w:t>(工程)安全验收评价费用时为项目实际投资额；</w:t>
      </w:r>
    </w:p>
    <w:p w14:paraId="29B78790">
      <w:pPr>
        <w:pStyle w:val="2"/>
        <w:spacing w:before="166" w:line="221" w:lineRule="auto"/>
        <w:ind w:left="783"/>
      </w:pPr>
      <w:r>
        <w:rPr>
          <w:spacing w:val="10"/>
        </w:rPr>
        <w:t>(3)行业调整系数根据表2按所属行业查</w:t>
      </w:r>
      <w:r>
        <w:rPr>
          <w:spacing w:val="9"/>
        </w:rPr>
        <w:t>取；</w:t>
      </w:r>
    </w:p>
    <w:p w14:paraId="2D4B6E4F">
      <w:pPr>
        <w:pStyle w:val="2"/>
        <w:spacing w:before="180" w:line="286" w:lineRule="auto"/>
        <w:ind w:left="183" w:right="252" w:firstLine="609"/>
      </w:pPr>
      <w:r>
        <w:rPr>
          <w:spacing w:val="9"/>
        </w:rPr>
        <w:t>(4)难度系数是指针对工作难度较大、交通困难、地理</w:t>
      </w:r>
      <w:r>
        <w:rPr>
          <w:spacing w:val="12"/>
        </w:rPr>
        <w:t xml:space="preserve"> </w:t>
      </w:r>
      <w:r>
        <w:rPr>
          <w:spacing w:val="4"/>
        </w:rPr>
        <w:t>位置偏远、危险因素复杂以及承担的风险程度等</w:t>
      </w:r>
      <w:r>
        <w:rPr>
          <w:spacing w:val="3"/>
        </w:rPr>
        <w:t>而言的，其</w:t>
      </w:r>
      <w:r>
        <w:t xml:space="preserve"> </w:t>
      </w:r>
      <w:r>
        <w:rPr>
          <w:spacing w:val="-9"/>
        </w:rPr>
        <w:t>取值范围为1.0-1.5。</w:t>
      </w:r>
    </w:p>
    <w:p w14:paraId="04623D6B">
      <w:pPr>
        <w:spacing w:line="286" w:lineRule="auto"/>
        <w:sectPr>
          <w:pgSz w:w="11910" w:h="16840"/>
          <w:pgMar w:top="1431" w:right="1786" w:bottom="0" w:left="1786" w:header="0" w:footer="0" w:gutter="0"/>
          <w:cols w:space="720" w:num="1"/>
        </w:sectPr>
      </w:pPr>
    </w:p>
    <w:p w14:paraId="6E0AC816">
      <w:pPr>
        <w:spacing w:line="295" w:lineRule="auto"/>
        <w:rPr>
          <w:rFonts w:ascii="Arial"/>
          <w:sz w:val="21"/>
        </w:rPr>
      </w:pPr>
    </w:p>
    <w:p w14:paraId="0327C5FA">
      <w:pPr>
        <w:spacing w:line="296" w:lineRule="auto"/>
        <w:rPr>
          <w:rFonts w:ascii="Arial"/>
          <w:sz w:val="21"/>
        </w:rPr>
      </w:pPr>
    </w:p>
    <w:p w14:paraId="0DA6BBCB">
      <w:pPr>
        <w:pStyle w:val="2"/>
        <w:spacing w:before="71" w:line="222" w:lineRule="auto"/>
        <w:ind w:left="2205"/>
        <w:rPr>
          <w:sz w:val="22"/>
          <w:szCs w:val="22"/>
        </w:rPr>
      </w:pPr>
      <w:r>
        <w:rPr>
          <w:spacing w:val="-16"/>
          <w:sz w:val="22"/>
          <w:szCs w:val="22"/>
        </w:rPr>
        <w:t>表1建设项目(工程)安全预(验收)评价基本收费指导价</w:t>
      </w:r>
    </w:p>
    <w:p w14:paraId="0C5BA470">
      <w:pPr>
        <w:spacing w:before="103" w:line="220" w:lineRule="auto"/>
        <w:ind w:left="7195"/>
        <w:rPr>
          <w:rFonts w:ascii="宋体" w:hAnsi="宋体" w:eastAsia="宋体" w:cs="宋体"/>
          <w:sz w:val="14"/>
          <w:szCs w:val="14"/>
        </w:rPr>
      </w:pPr>
      <w:r>
        <w:rPr>
          <w:rFonts w:ascii="宋体" w:hAnsi="宋体" w:eastAsia="宋体" w:cs="宋体"/>
          <w:spacing w:val="-2"/>
          <w:sz w:val="14"/>
          <w:szCs w:val="14"/>
        </w:rPr>
        <w:t>单位：万元</w:t>
      </w:r>
    </w:p>
    <w:p w14:paraId="00CB77EB">
      <w:pPr>
        <w:spacing w:line="125" w:lineRule="auto"/>
        <w:rPr>
          <w:rFonts w:ascii="Arial"/>
          <w:sz w:val="2"/>
        </w:rPr>
      </w:pPr>
    </w:p>
    <w:tbl>
      <w:tblPr>
        <w:tblStyle w:val="5"/>
        <w:tblW w:w="87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73"/>
        <w:gridCol w:w="959"/>
        <w:gridCol w:w="959"/>
        <w:gridCol w:w="1218"/>
        <w:gridCol w:w="1189"/>
        <w:gridCol w:w="1208"/>
        <w:gridCol w:w="1204"/>
      </w:tblGrid>
      <w:tr w14:paraId="62F0BB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1973" w:type="dxa"/>
            <w:vAlign w:val="top"/>
          </w:tcPr>
          <w:p w14:paraId="75FF0D71">
            <w:pPr>
              <w:pStyle w:val="6"/>
              <w:spacing w:before="31" w:line="219" w:lineRule="auto"/>
              <w:ind w:left="734"/>
            </w:pPr>
            <w:r>
              <w:rPr>
                <w:spacing w:val="-2"/>
              </w:rPr>
              <w:t>投资额</w:t>
            </w:r>
          </w:p>
          <w:p w14:paraId="5F5F5923">
            <w:pPr>
              <w:pStyle w:val="6"/>
              <w:spacing w:before="10" w:line="220" w:lineRule="auto"/>
              <w:ind w:left="895"/>
            </w:pPr>
            <w:r>
              <w:t>项</w:t>
            </w:r>
          </w:p>
        </w:tc>
        <w:tc>
          <w:tcPr>
            <w:tcW w:w="959" w:type="dxa"/>
            <w:vAlign w:val="top"/>
          </w:tcPr>
          <w:p w14:paraId="5A9D4896">
            <w:pPr>
              <w:pStyle w:val="6"/>
              <w:spacing w:before="155" w:line="236" w:lineRule="auto"/>
              <w:ind w:left="232"/>
            </w:pPr>
            <w:r>
              <w:rPr>
                <w:spacing w:val="-3"/>
              </w:rPr>
              <w:t>≤2000</w:t>
            </w:r>
          </w:p>
        </w:tc>
        <w:tc>
          <w:tcPr>
            <w:tcW w:w="959" w:type="dxa"/>
            <w:vAlign w:val="top"/>
          </w:tcPr>
          <w:p w14:paraId="2F51A098">
            <w:pPr>
              <w:pStyle w:val="6"/>
              <w:spacing w:before="157"/>
              <w:ind w:left="113"/>
            </w:pPr>
            <w:r>
              <w:rPr>
                <w:spacing w:val="-1"/>
              </w:rPr>
              <w:t>2000-5000</w:t>
            </w:r>
          </w:p>
        </w:tc>
        <w:tc>
          <w:tcPr>
            <w:tcW w:w="1218" w:type="dxa"/>
            <w:vAlign w:val="top"/>
          </w:tcPr>
          <w:p w14:paraId="0669AFA2">
            <w:pPr>
              <w:pStyle w:val="6"/>
              <w:spacing w:before="142" w:line="221" w:lineRule="auto"/>
              <w:ind w:left="284"/>
            </w:pPr>
            <w:r>
              <w:rPr>
                <w:spacing w:val="-2"/>
              </w:rPr>
              <w:t>5000-1亿</w:t>
            </w:r>
          </w:p>
        </w:tc>
        <w:tc>
          <w:tcPr>
            <w:tcW w:w="1189" w:type="dxa"/>
            <w:vAlign w:val="top"/>
          </w:tcPr>
          <w:p w14:paraId="1421D28F">
            <w:pPr>
              <w:pStyle w:val="6"/>
              <w:spacing w:before="142" w:line="221" w:lineRule="auto"/>
              <w:ind w:left="225"/>
            </w:pPr>
            <w:r>
              <w:rPr>
                <w:spacing w:val="-8"/>
              </w:rPr>
              <w:t>1</w:t>
            </w:r>
            <w:r>
              <w:rPr>
                <w:spacing w:val="-27"/>
              </w:rPr>
              <w:t xml:space="preserve"> </w:t>
            </w:r>
            <w:r>
              <w:rPr>
                <w:spacing w:val="-8"/>
              </w:rPr>
              <w:t>亿</w:t>
            </w:r>
            <w:r>
              <w:rPr>
                <w:spacing w:val="-29"/>
              </w:rPr>
              <w:t xml:space="preserve"> </w:t>
            </w:r>
            <w:r>
              <w:rPr>
                <w:spacing w:val="-8"/>
              </w:rPr>
              <w:t>-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>5</w:t>
            </w:r>
            <w:r>
              <w:rPr>
                <w:spacing w:val="-26"/>
              </w:rPr>
              <w:t xml:space="preserve"> </w:t>
            </w:r>
            <w:r>
              <w:rPr>
                <w:spacing w:val="-8"/>
              </w:rPr>
              <w:t>亿</w:t>
            </w:r>
          </w:p>
        </w:tc>
        <w:tc>
          <w:tcPr>
            <w:tcW w:w="1208" w:type="dxa"/>
            <w:vAlign w:val="top"/>
          </w:tcPr>
          <w:p w14:paraId="51D8392C">
            <w:pPr>
              <w:pStyle w:val="6"/>
              <w:spacing w:before="142" w:line="221" w:lineRule="auto"/>
              <w:ind w:left="176"/>
            </w:pPr>
            <w:r>
              <w:rPr>
                <w:spacing w:val="-7"/>
              </w:rPr>
              <w:t>5</w:t>
            </w:r>
            <w:r>
              <w:rPr>
                <w:spacing w:val="-26"/>
              </w:rPr>
              <w:t xml:space="preserve"> </w:t>
            </w:r>
            <w:r>
              <w:rPr>
                <w:spacing w:val="-7"/>
              </w:rPr>
              <w:t>亿</w:t>
            </w:r>
            <w:r>
              <w:rPr>
                <w:spacing w:val="-32"/>
              </w:rPr>
              <w:t xml:space="preserve"> </w:t>
            </w:r>
            <w:r>
              <w:rPr>
                <w:spacing w:val="-7"/>
              </w:rPr>
              <w:t>-</w:t>
            </w:r>
            <w:r>
              <w:rPr>
                <w:spacing w:val="-28"/>
              </w:rPr>
              <w:t xml:space="preserve"> </w:t>
            </w:r>
            <w:r>
              <w:rPr>
                <w:spacing w:val="-7"/>
              </w:rPr>
              <w:t>2</w:t>
            </w:r>
            <w:r>
              <w:rPr>
                <w:spacing w:val="-29"/>
              </w:rPr>
              <w:t xml:space="preserve"> </w:t>
            </w:r>
            <w:r>
              <w:rPr>
                <w:spacing w:val="-7"/>
              </w:rPr>
              <w:t>0</w:t>
            </w:r>
            <w:r>
              <w:rPr>
                <w:spacing w:val="-29"/>
              </w:rPr>
              <w:t xml:space="preserve"> </w:t>
            </w:r>
            <w:r>
              <w:rPr>
                <w:spacing w:val="-7"/>
              </w:rPr>
              <w:t>亿</w:t>
            </w:r>
          </w:p>
        </w:tc>
        <w:tc>
          <w:tcPr>
            <w:tcW w:w="1204" w:type="dxa"/>
            <w:vAlign w:val="top"/>
          </w:tcPr>
          <w:p w14:paraId="2E2CD2E1">
            <w:pPr>
              <w:pStyle w:val="6"/>
              <w:spacing w:before="142" w:line="221" w:lineRule="auto"/>
              <w:ind w:left="399"/>
            </w:pPr>
            <w:r>
              <w:rPr>
                <w:spacing w:val="-2"/>
              </w:rPr>
              <w:t>&gt;20亿</w:t>
            </w:r>
          </w:p>
        </w:tc>
      </w:tr>
      <w:tr w14:paraId="08952E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973" w:type="dxa"/>
            <w:vAlign w:val="top"/>
          </w:tcPr>
          <w:p w14:paraId="27AB8E00">
            <w:pPr>
              <w:pStyle w:val="6"/>
              <w:spacing w:before="147" w:line="218" w:lineRule="auto"/>
              <w:ind w:left="254"/>
            </w:pPr>
            <w:r>
              <w:rPr>
                <w:spacing w:val="-1"/>
              </w:rPr>
              <w:t>编制安全预评价报告</w:t>
            </w:r>
          </w:p>
        </w:tc>
        <w:tc>
          <w:tcPr>
            <w:tcW w:w="959" w:type="dxa"/>
            <w:vAlign w:val="top"/>
          </w:tcPr>
          <w:p w14:paraId="3676CE87">
            <w:pPr>
              <w:pStyle w:val="6"/>
              <w:spacing w:before="164"/>
              <w:ind w:left="352"/>
            </w:pPr>
            <w:r>
              <w:rPr>
                <w:spacing w:val="-4"/>
              </w:rPr>
              <w:t>3-5</w:t>
            </w:r>
          </w:p>
        </w:tc>
        <w:tc>
          <w:tcPr>
            <w:tcW w:w="959" w:type="dxa"/>
            <w:vAlign w:val="top"/>
          </w:tcPr>
          <w:p w14:paraId="3817A411">
            <w:pPr>
              <w:pStyle w:val="6"/>
              <w:spacing w:before="164" w:line="239" w:lineRule="auto"/>
              <w:ind w:left="153"/>
            </w:pPr>
            <w:r>
              <w:rPr>
                <w:spacing w:val="-2"/>
              </w:rPr>
              <w:t>5.0-10.0</w:t>
            </w:r>
          </w:p>
        </w:tc>
        <w:tc>
          <w:tcPr>
            <w:tcW w:w="1218" w:type="dxa"/>
            <w:vAlign w:val="top"/>
          </w:tcPr>
          <w:p w14:paraId="3277638E">
            <w:pPr>
              <w:pStyle w:val="6"/>
              <w:spacing w:before="164" w:line="239" w:lineRule="auto"/>
              <w:ind w:left="244"/>
            </w:pPr>
            <w:r>
              <w:rPr>
                <w:spacing w:val="-3"/>
              </w:rPr>
              <w:t>10.0-15.0</w:t>
            </w:r>
          </w:p>
        </w:tc>
        <w:tc>
          <w:tcPr>
            <w:tcW w:w="1189" w:type="dxa"/>
            <w:vAlign w:val="top"/>
          </w:tcPr>
          <w:p w14:paraId="1BFA1DE2">
            <w:pPr>
              <w:pStyle w:val="6"/>
              <w:spacing w:before="164" w:line="239" w:lineRule="auto"/>
              <w:ind w:left="225"/>
            </w:pPr>
            <w:r>
              <w:rPr>
                <w:spacing w:val="-3"/>
              </w:rPr>
              <w:t>15.0-40.0</w:t>
            </w:r>
          </w:p>
        </w:tc>
        <w:tc>
          <w:tcPr>
            <w:tcW w:w="1208" w:type="dxa"/>
            <w:vAlign w:val="top"/>
          </w:tcPr>
          <w:p w14:paraId="04808A1A">
            <w:pPr>
              <w:pStyle w:val="6"/>
              <w:spacing w:before="164" w:line="239" w:lineRule="auto"/>
              <w:ind w:left="237"/>
            </w:pPr>
            <w:r>
              <w:rPr>
                <w:spacing w:val="-1"/>
              </w:rPr>
              <w:t>40.0-60.0</w:t>
            </w:r>
          </w:p>
        </w:tc>
        <w:tc>
          <w:tcPr>
            <w:tcW w:w="1204" w:type="dxa"/>
            <w:vAlign w:val="top"/>
          </w:tcPr>
          <w:p w14:paraId="3174DB89">
            <w:pPr>
              <w:pStyle w:val="6"/>
              <w:spacing w:before="164" w:line="239" w:lineRule="auto"/>
              <w:ind w:left="399"/>
            </w:pPr>
            <w:r>
              <w:rPr>
                <w:spacing w:val="-3"/>
              </w:rPr>
              <w:t>&gt;60.0</w:t>
            </w:r>
          </w:p>
        </w:tc>
      </w:tr>
      <w:tr w14:paraId="7E90E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1973" w:type="dxa"/>
            <w:vAlign w:val="top"/>
          </w:tcPr>
          <w:p w14:paraId="3D15AAD8">
            <w:pPr>
              <w:pStyle w:val="6"/>
              <w:spacing w:before="169" w:line="218" w:lineRule="auto"/>
              <w:ind w:left="174"/>
            </w:pPr>
            <w:r>
              <w:rPr>
                <w:spacing w:val="-1"/>
              </w:rPr>
              <w:t>编制安全验收评价报告</w:t>
            </w:r>
          </w:p>
        </w:tc>
        <w:tc>
          <w:tcPr>
            <w:tcW w:w="959" w:type="dxa"/>
            <w:vAlign w:val="top"/>
          </w:tcPr>
          <w:p w14:paraId="6A5AD154">
            <w:pPr>
              <w:pStyle w:val="6"/>
              <w:spacing w:before="186" w:line="239" w:lineRule="auto"/>
              <w:ind w:left="272"/>
            </w:pPr>
            <w:r>
              <w:rPr>
                <w:spacing w:val="-2"/>
              </w:rPr>
              <w:t>3.5-6</w:t>
            </w:r>
          </w:p>
        </w:tc>
        <w:tc>
          <w:tcPr>
            <w:tcW w:w="959" w:type="dxa"/>
            <w:vAlign w:val="top"/>
          </w:tcPr>
          <w:p w14:paraId="33CF1E25">
            <w:pPr>
              <w:pStyle w:val="6"/>
              <w:spacing w:before="186" w:line="239" w:lineRule="auto"/>
              <w:ind w:left="232"/>
            </w:pPr>
            <w:r>
              <w:rPr>
                <w:spacing w:val="-2"/>
              </w:rPr>
              <w:t>6-12.0</w:t>
            </w:r>
          </w:p>
        </w:tc>
        <w:tc>
          <w:tcPr>
            <w:tcW w:w="1218" w:type="dxa"/>
            <w:vAlign w:val="top"/>
          </w:tcPr>
          <w:p w14:paraId="1921E4C5">
            <w:pPr>
              <w:pStyle w:val="6"/>
              <w:spacing w:before="186" w:line="239" w:lineRule="auto"/>
              <w:ind w:left="244"/>
            </w:pPr>
            <w:r>
              <w:rPr>
                <w:spacing w:val="-3"/>
              </w:rPr>
              <w:t>12.0-18.0</w:t>
            </w:r>
          </w:p>
        </w:tc>
        <w:tc>
          <w:tcPr>
            <w:tcW w:w="1189" w:type="dxa"/>
            <w:vAlign w:val="top"/>
          </w:tcPr>
          <w:p w14:paraId="0D7FABFC">
            <w:pPr>
              <w:pStyle w:val="6"/>
              <w:spacing w:before="186" w:line="239" w:lineRule="auto"/>
              <w:ind w:left="225"/>
            </w:pPr>
            <w:r>
              <w:rPr>
                <w:spacing w:val="-3"/>
              </w:rPr>
              <w:t>18.0-48.0</w:t>
            </w:r>
          </w:p>
        </w:tc>
        <w:tc>
          <w:tcPr>
            <w:tcW w:w="1208" w:type="dxa"/>
            <w:vAlign w:val="top"/>
          </w:tcPr>
          <w:p w14:paraId="40E9FFC8">
            <w:pPr>
              <w:pStyle w:val="6"/>
              <w:spacing w:before="186" w:line="239" w:lineRule="auto"/>
              <w:ind w:left="237"/>
            </w:pPr>
            <w:r>
              <w:rPr>
                <w:spacing w:val="-1"/>
              </w:rPr>
              <w:t>48.0-72.0</w:t>
            </w:r>
          </w:p>
        </w:tc>
        <w:tc>
          <w:tcPr>
            <w:tcW w:w="1204" w:type="dxa"/>
            <w:vAlign w:val="top"/>
          </w:tcPr>
          <w:p w14:paraId="0744AF6D">
            <w:pPr>
              <w:pStyle w:val="6"/>
              <w:spacing w:before="186" w:line="239" w:lineRule="auto"/>
              <w:ind w:left="399"/>
            </w:pPr>
            <w:r>
              <w:rPr>
                <w:spacing w:val="-3"/>
              </w:rPr>
              <w:t>&gt;72.0</w:t>
            </w:r>
          </w:p>
        </w:tc>
      </w:tr>
      <w:tr w14:paraId="0C4992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973" w:type="dxa"/>
            <w:vAlign w:val="top"/>
          </w:tcPr>
          <w:p w14:paraId="4BE10670">
            <w:pPr>
              <w:pStyle w:val="6"/>
              <w:spacing w:before="152" w:line="218" w:lineRule="auto"/>
              <w:ind w:left="335"/>
            </w:pPr>
            <w:r>
              <w:rPr>
                <w:spacing w:val="2"/>
              </w:rPr>
              <w:t>评价报告评审费用</w:t>
            </w:r>
          </w:p>
        </w:tc>
        <w:tc>
          <w:tcPr>
            <w:tcW w:w="959" w:type="dxa"/>
            <w:vAlign w:val="top"/>
          </w:tcPr>
          <w:p w14:paraId="10EF2B43">
            <w:pPr>
              <w:pStyle w:val="6"/>
              <w:spacing w:before="169" w:line="239" w:lineRule="auto"/>
              <w:ind w:left="272"/>
            </w:pPr>
            <w:r>
              <w:rPr>
                <w:spacing w:val="-2"/>
              </w:rPr>
              <w:t>2~3.5</w:t>
            </w:r>
          </w:p>
        </w:tc>
        <w:tc>
          <w:tcPr>
            <w:tcW w:w="959" w:type="dxa"/>
            <w:vAlign w:val="top"/>
          </w:tcPr>
          <w:p w14:paraId="3EF19BD2">
            <w:pPr>
              <w:pStyle w:val="6"/>
              <w:spacing w:before="169" w:line="239" w:lineRule="auto"/>
              <w:ind w:left="193"/>
            </w:pPr>
            <w:r>
              <w:rPr>
                <w:spacing w:val="-2"/>
              </w:rPr>
              <w:t>3.5-4.5</w:t>
            </w:r>
          </w:p>
        </w:tc>
        <w:tc>
          <w:tcPr>
            <w:tcW w:w="1218" w:type="dxa"/>
            <w:vAlign w:val="top"/>
          </w:tcPr>
          <w:p w14:paraId="541C4592">
            <w:pPr>
              <w:pStyle w:val="6"/>
              <w:spacing w:before="169" w:line="239" w:lineRule="auto"/>
              <w:ind w:left="324"/>
            </w:pPr>
            <w:r>
              <w:rPr>
                <w:spacing w:val="-1"/>
              </w:rPr>
              <w:t>4.5-6.0</w:t>
            </w:r>
          </w:p>
        </w:tc>
        <w:tc>
          <w:tcPr>
            <w:tcW w:w="1189" w:type="dxa"/>
            <w:vAlign w:val="top"/>
          </w:tcPr>
          <w:p w14:paraId="0E6D23FD">
            <w:pPr>
              <w:pStyle w:val="6"/>
              <w:spacing w:before="169" w:line="239" w:lineRule="auto"/>
              <w:ind w:left="306"/>
            </w:pPr>
            <w:r>
              <w:rPr>
                <w:spacing w:val="-2"/>
              </w:rPr>
              <w:t>6.0-8.0</w:t>
            </w:r>
          </w:p>
        </w:tc>
        <w:tc>
          <w:tcPr>
            <w:tcW w:w="1208" w:type="dxa"/>
            <w:vAlign w:val="top"/>
          </w:tcPr>
          <w:p w14:paraId="3AF1BC01">
            <w:pPr>
              <w:pStyle w:val="6"/>
              <w:spacing w:before="169" w:line="239" w:lineRule="auto"/>
              <w:ind w:left="277"/>
            </w:pPr>
            <w:r>
              <w:rPr>
                <w:spacing w:val="-1"/>
              </w:rPr>
              <w:t>8.0-10.0</w:t>
            </w:r>
          </w:p>
        </w:tc>
        <w:tc>
          <w:tcPr>
            <w:tcW w:w="1204" w:type="dxa"/>
            <w:vAlign w:val="top"/>
          </w:tcPr>
          <w:p w14:paraId="553ED36B">
            <w:pPr>
              <w:pStyle w:val="6"/>
              <w:spacing w:before="169" w:line="239" w:lineRule="auto"/>
              <w:ind w:left="399"/>
            </w:pPr>
            <w:r>
              <w:rPr>
                <w:spacing w:val="-3"/>
              </w:rPr>
              <w:t>&gt;10.0</w:t>
            </w:r>
          </w:p>
        </w:tc>
      </w:tr>
    </w:tbl>
    <w:p w14:paraId="26AA0FCC">
      <w:pPr>
        <w:rPr>
          <w:rFonts w:ascii="Arial"/>
          <w:sz w:val="21"/>
        </w:rPr>
      </w:pPr>
    </w:p>
    <w:p w14:paraId="5BAA7ABE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431" w:right="1604" w:bottom="0" w:left="1584" w:header="0" w:footer="0" w:gutter="0"/>
          <w:cols w:space="720" w:num="1"/>
        </w:sectPr>
      </w:pPr>
    </w:p>
    <w:p w14:paraId="6EC97F4C">
      <w:pPr>
        <w:spacing w:line="356" w:lineRule="auto"/>
        <w:rPr>
          <w:rFonts w:ascii="Arial"/>
          <w:sz w:val="21"/>
        </w:rPr>
      </w:pPr>
    </w:p>
    <w:p w14:paraId="04E179A5">
      <w:pPr>
        <w:pStyle w:val="2"/>
        <w:spacing w:before="97" w:line="221" w:lineRule="auto"/>
        <w:ind w:left="443"/>
      </w:pPr>
      <w:r>
        <w:rPr>
          <w:spacing w:val="12"/>
        </w:rPr>
        <w:t>表</w:t>
      </w:r>
      <w:r>
        <w:rPr>
          <w:spacing w:val="-53"/>
        </w:rPr>
        <w:t xml:space="preserve"> </w:t>
      </w:r>
      <w:r>
        <w:rPr>
          <w:spacing w:val="12"/>
        </w:rPr>
        <w:t>2</w:t>
      </w:r>
      <w:r>
        <w:rPr>
          <w:spacing w:val="110"/>
        </w:rPr>
        <w:t xml:space="preserve"> </w:t>
      </w:r>
      <w:r>
        <w:rPr>
          <w:spacing w:val="12"/>
        </w:rPr>
        <w:t>建设项目(工程)安全预(验收)评价行业调整系数</w:t>
      </w:r>
    </w:p>
    <w:p w14:paraId="68721708">
      <w:pPr>
        <w:spacing w:line="88" w:lineRule="exact"/>
      </w:pPr>
    </w:p>
    <w:tbl>
      <w:tblPr>
        <w:tblStyle w:val="5"/>
        <w:tblW w:w="8130" w:type="dxa"/>
        <w:tblInd w:w="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17"/>
        <w:gridCol w:w="1413"/>
      </w:tblGrid>
      <w:tr w14:paraId="6960A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6717" w:type="dxa"/>
            <w:vAlign w:val="top"/>
          </w:tcPr>
          <w:p w14:paraId="590E7A5A">
            <w:pPr>
              <w:pStyle w:val="6"/>
              <w:spacing w:before="115" w:line="220" w:lineRule="auto"/>
              <w:ind w:left="53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行业</w:t>
            </w:r>
          </w:p>
        </w:tc>
        <w:tc>
          <w:tcPr>
            <w:tcW w:w="1413" w:type="dxa"/>
            <w:vAlign w:val="top"/>
          </w:tcPr>
          <w:p w14:paraId="2FA5678C">
            <w:pPr>
              <w:pStyle w:val="6"/>
              <w:spacing w:before="114" w:line="219" w:lineRule="auto"/>
              <w:ind w:left="237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调整系数</w:t>
            </w:r>
          </w:p>
        </w:tc>
      </w:tr>
      <w:tr w14:paraId="45A961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1BDF4284">
            <w:pPr>
              <w:pStyle w:val="6"/>
              <w:spacing w:before="19" w:line="219" w:lineRule="auto"/>
              <w:ind w:left="65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一类：</w:t>
            </w:r>
          </w:p>
        </w:tc>
        <w:tc>
          <w:tcPr>
            <w:tcW w:w="1413" w:type="dxa"/>
            <w:vAlign w:val="top"/>
          </w:tcPr>
          <w:p w14:paraId="3D63D437">
            <w:pPr>
              <w:rPr>
                <w:rFonts w:ascii="Arial"/>
                <w:sz w:val="21"/>
              </w:rPr>
            </w:pPr>
          </w:p>
        </w:tc>
      </w:tr>
      <w:tr w14:paraId="6AEF25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6717" w:type="dxa"/>
            <w:vAlign w:val="top"/>
          </w:tcPr>
          <w:p w14:paraId="58310EDF">
            <w:pPr>
              <w:pStyle w:val="6"/>
              <w:spacing w:before="98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1、a煤炭开采业，b煤炭洗选业</w:t>
            </w:r>
          </w:p>
        </w:tc>
        <w:tc>
          <w:tcPr>
            <w:tcW w:w="1413" w:type="dxa"/>
            <w:vAlign w:val="top"/>
          </w:tcPr>
          <w:p w14:paraId="6B27B48C">
            <w:pPr>
              <w:pStyle w:val="6"/>
              <w:spacing w:before="106" w:line="224" w:lineRule="auto"/>
              <w:ind w:left="638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/</w:t>
            </w:r>
          </w:p>
        </w:tc>
      </w:tr>
      <w:tr w14:paraId="17F97A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46887090">
            <w:pPr>
              <w:pStyle w:val="6"/>
              <w:spacing w:before="99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2、a金属矿采选业，b非金属矿采选业，c其他矿采选业</w:t>
            </w:r>
          </w:p>
        </w:tc>
        <w:tc>
          <w:tcPr>
            <w:tcW w:w="1413" w:type="dxa"/>
            <w:vAlign w:val="top"/>
          </w:tcPr>
          <w:p w14:paraId="562DD6D7">
            <w:pPr>
              <w:pStyle w:val="6"/>
              <w:spacing w:before="123" w:line="238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1.3</w:t>
            </w:r>
          </w:p>
        </w:tc>
      </w:tr>
      <w:tr w14:paraId="1DB881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717" w:type="dxa"/>
            <w:vAlign w:val="top"/>
          </w:tcPr>
          <w:p w14:paraId="15E4A959">
            <w:pPr>
              <w:pStyle w:val="6"/>
              <w:spacing w:before="109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3、石油和天然气开采业</w:t>
            </w:r>
          </w:p>
        </w:tc>
        <w:tc>
          <w:tcPr>
            <w:tcW w:w="1413" w:type="dxa"/>
            <w:vAlign w:val="top"/>
          </w:tcPr>
          <w:p w14:paraId="3E19C8BB">
            <w:pPr>
              <w:pStyle w:val="6"/>
              <w:spacing w:before="133" w:line="239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1.3</w:t>
            </w:r>
          </w:p>
        </w:tc>
      </w:tr>
      <w:tr w14:paraId="6B7A0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6717" w:type="dxa"/>
            <w:vAlign w:val="top"/>
          </w:tcPr>
          <w:p w14:paraId="66F69C3B">
            <w:pPr>
              <w:pStyle w:val="6"/>
              <w:spacing w:before="30" w:line="220" w:lineRule="auto"/>
              <w:ind w:left="534" w:right="236" w:hanging="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4、a石油加工业，b化学原料、化学品及医药制造业，c燃气</w:t>
            </w:r>
            <w:r>
              <w:rPr>
                <w:spacing w:val="14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生产及供应业，d炼焦业</w:t>
            </w:r>
          </w:p>
        </w:tc>
        <w:tc>
          <w:tcPr>
            <w:tcW w:w="1413" w:type="dxa"/>
            <w:vAlign w:val="top"/>
          </w:tcPr>
          <w:p w14:paraId="744EAAAD">
            <w:pPr>
              <w:pStyle w:val="6"/>
              <w:spacing w:before="203" w:line="239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1.3</w:t>
            </w:r>
          </w:p>
        </w:tc>
      </w:tr>
      <w:tr w14:paraId="22F60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0C10C3EC">
            <w:pPr>
              <w:pStyle w:val="6"/>
              <w:spacing w:before="98" w:line="216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5、a烟花爆竹制造业(批发经营),b民用爆破器材制造业</w:t>
            </w:r>
          </w:p>
        </w:tc>
        <w:tc>
          <w:tcPr>
            <w:tcW w:w="1413" w:type="dxa"/>
            <w:vAlign w:val="top"/>
          </w:tcPr>
          <w:p w14:paraId="7AE04232">
            <w:pPr>
              <w:pStyle w:val="6"/>
              <w:spacing w:before="124" w:line="237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1.5</w:t>
            </w:r>
          </w:p>
        </w:tc>
      </w:tr>
      <w:tr w14:paraId="35B23B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6717" w:type="dxa"/>
            <w:vAlign w:val="top"/>
          </w:tcPr>
          <w:p w14:paraId="7158BB9F">
            <w:pPr>
              <w:pStyle w:val="6"/>
              <w:spacing w:before="101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二类：</w:t>
            </w:r>
          </w:p>
        </w:tc>
        <w:tc>
          <w:tcPr>
            <w:tcW w:w="1413" w:type="dxa"/>
            <w:vAlign w:val="top"/>
          </w:tcPr>
          <w:p w14:paraId="59906857">
            <w:pPr>
              <w:rPr>
                <w:rFonts w:ascii="Arial"/>
                <w:sz w:val="21"/>
              </w:rPr>
            </w:pPr>
          </w:p>
        </w:tc>
      </w:tr>
      <w:tr w14:paraId="529F8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717" w:type="dxa"/>
            <w:vAlign w:val="top"/>
          </w:tcPr>
          <w:p w14:paraId="45949C05">
            <w:pPr>
              <w:pStyle w:val="6"/>
              <w:spacing w:before="112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6、尾矿库</w:t>
            </w:r>
          </w:p>
        </w:tc>
        <w:tc>
          <w:tcPr>
            <w:tcW w:w="1413" w:type="dxa"/>
            <w:vAlign w:val="top"/>
          </w:tcPr>
          <w:p w14:paraId="02253E58">
            <w:pPr>
              <w:pStyle w:val="6"/>
              <w:spacing w:before="135" w:line="239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62D128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6717" w:type="dxa"/>
            <w:vAlign w:val="top"/>
          </w:tcPr>
          <w:p w14:paraId="03992D04">
            <w:pPr>
              <w:pStyle w:val="6"/>
              <w:spacing w:before="103" w:line="220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7、房屋和土木工程建筑业</w:t>
            </w:r>
          </w:p>
        </w:tc>
        <w:tc>
          <w:tcPr>
            <w:tcW w:w="1413" w:type="dxa"/>
            <w:vAlign w:val="top"/>
          </w:tcPr>
          <w:p w14:paraId="19AE8863">
            <w:pPr>
              <w:pStyle w:val="6"/>
              <w:spacing w:before="124" w:line="236" w:lineRule="auto"/>
              <w:ind w:left="5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0.8</w:t>
            </w:r>
          </w:p>
        </w:tc>
      </w:tr>
      <w:tr w14:paraId="470BAA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717" w:type="dxa"/>
            <w:vAlign w:val="top"/>
          </w:tcPr>
          <w:p w14:paraId="3AFBC285">
            <w:pPr>
              <w:pStyle w:val="6"/>
              <w:spacing w:before="103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8、管道运输业</w:t>
            </w:r>
          </w:p>
        </w:tc>
        <w:tc>
          <w:tcPr>
            <w:tcW w:w="1413" w:type="dxa"/>
            <w:vAlign w:val="top"/>
          </w:tcPr>
          <w:p w14:paraId="789224FE">
            <w:pPr>
              <w:pStyle w:val="6"/>
              <w:spacing w:before="125" w:line="228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1.3</w:t>
            </w:r>
          </w:p>
        </w:tc>
      </w:tr>
      <w:tr w14:paraId="0BEF6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717" w:type="dxa"/>
            <w:vAlign w:val="top"/>
          </w:tcPr>
          <w:p w14:paraId="6D404CBA">
            <w:pPr>
              <w:pStyle w:val="6"/>
              <w:spacing w:before="114" w:line="220" w:lineRule="auto"/>
              <w:ind w:left="53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9、仓储业</w:t>
            </w:r>
          </w:p>
        </w:tc>
        <w:tc>
          <w:tcPr>
            <w:tcW w:w="1413" w:type="dxa"/>
            <w:vAlign w:val="top"/>
          </w:tcPr>
          <w:p w14:paraId="3E62BBF8">
            <w:pPr>
              <w:pStyle w:val="6"/>
              <w:spacing w:before="136" w:line="235" w:lineRule="auto"/>
              <w:ind w:left="527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0.8</w:t>
            </w:r>
          </w:p>
        </w:tc>
      </w:tr>
      <w:tr w14:paraId="439EA9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6717" w:type="dxa"/>
            <w:vAlign w:val="top"/>
          </w:tcPr>
          <w:p w14:paraId="4DF4CA13">
            <w:pPr>
              <w:pStyle w:val="6"/>
              <w:spacing w:before="114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10、a水利业，b水电工程业</w:t>
            </w:r>
          </w:p>
        </w:tc>
        <w:tc>
          <w:tcPr>
            <w:tcW w:w="1413" w:type="dxa"/>
            <w:vAlign w:val="top"/>
          </w:tcPr>
          <w:p w14:paraId="09483856">
            <w:pPr>
              <w:pStyle w:val="6"/>
              <w:spacing w:before="137" w:line="234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1.2</w:t>
            </w:r>
          </w:p>
        </w:tc>
      </w:tr>
      <w:tr w14:paraId="5E3269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717" w:type="dxa"/>
            <w:vAlign w:val="top"/>
          </w:tcPr>
          <w:p w14:paraId="74A7560E">
            <w:pPr>
              <w:pStyle w:val="6"/>
              <w:spacing w:before="104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11、a火力发电业，b热力生产和供应业</w:t>
            </w:r>
          </w:p>
        </w:tc>
        <w:tc>
          <w:tcPr>
            <w:tcW w:w="1413" w:type="dxa"/>
            <w:vAlign w:val="top"/>
          </w:tcPr>
          <w:p w14:paraId="1AD9F8CA">
            <w:pPr>
              <w:pStyle w:val="6"/>
              <w:spacing w:before="128" w:line="226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1.2</w:t>
            </w:r>
          </w:p>
        </w:tc>
      </w:tr>
      <w:tr w14:paraId="79AF7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3E807E9E">
            <w:pPr>
              <w:pStyle w:val="6"/>
              <w:spacing w:before="105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12、a风力发电业，b太阳能发电业，c再生能源发电业</w:t>
            </w:r>
          </w:p>
        </w:tc>
        <w:tc>
          <w:tcPr>
            <w:tcW w:w="1413" w:type="dxa"/>
            <w:vAlign w:val="top"/>
          </w:tcPr>
          <w:p w14:paraId="260C8955">
            <w:pPr>
              <w:pStyle w:val="6"/>
              <w:spacing w:before="128" w:line="234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1.2</w:t>
            </w:r>
          </w:p>
        </w:tc>
      </w:tr>
      <w:tr w14:paraId="2C570B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6717" w:type="dxa"/>
            <w:vAlign w:val="top"/>
          </w:tcPr>
          <w:p w14:paraId="19FDB30A">
            <w:pPr>
              <w:pStyle w:val="6"/>
              <w:spacing w:before="106" w:line="220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13、核工业设施</w:t>
            </w:r>
          </w:p>
        </w:tc>
        <w:tc>
          <w:tcPr>
            <w:tcW w:w="1413" w:type="dxa"/>
            <w:vAlign w:val="top"/>
          </w:tcPr>
          <w:p w14:paraId="76FED9DC">
            <w:pPr>
              <w:pStyle w:val="6"/>
              <w:spacing w:before="128" w:line="233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1.5</w:t>
            </w:r>
          </w:p>
        </w:tc>
      </w:tr>
      <w:tr w14:paraId="6C84FD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717" w:type="dxa"/>
            <w:vAlign w:val="top"/>
          </w:tcPr>
          <w:p w14:paraId="50B3AFE3">
            <w:pPr>
              <w:pStyle w:val="6"/>
              <w:spacing w:before="58" w:line="217" w:lineRule="auto"/>
              <w:ind w:left="534" w:right="467" w:hanging="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14、a黑色、有色金属冶炼及压延加工业，b</w:t>
            </w:r>
            <w:r>
              <w:rPr>
                <w:spacing w:val="-1"/>
                <w:sz w:val="23"/>
                <w:szCs w:val="23"/>
              </w:rPr>
              <w:t>金属制品业，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c非金属矿物制品业</w:t>
            </w:r>
          </w:p>
        </w:tc>
        <w:tc>
          <w:tcPr>
            <w:tcW w:w="1413" w:type="dxa"/>
            <w:vAlign w:val="top"/>
          </w:tcPr>
          <w:p w14:paraId="05D2BAA1">
            <w:pPr>
              <w:pStyle w:val="6"/>
              <w:spacing w:before="219" w:line="239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3BDB5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74369B3B">
            <w:pPr>
              <w:pStyle w:val="6"/>
              <w:spacing w:before="107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15、a铁路运输业，b城市轨道交通及辅助设施，</w:t>
            </w:r>
          </w:p>
        </w:tc>
        <w:tc>
          <w:tcPr>
            <w:tcW w:w="1413" w:type="dxa"/>
            <w:vAlign w:val="top"/>
          </w:tcPr>
          <w:p w14:paraId="1C25D318">
            <w:pPr>
              <w:pStyle w:val="6"/>
              <w:spacing w:before="130" w:line="232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1006C3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6717" w:type="dxa"/>
            <w:vAlign w:val="top"/>
          </w:tcPr>
          <w:p w14:paraId="45C90B1F">
            <w:pPr>
              <w:pStyle w:val="6"/>
              <w:spacing w:before="107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16、公路</w:t>
            </w:r>
          </w:p>
        </w:tc>
        <w:tc>
          <w:tcPr>
            <w:tcW w:w="1413" w:type="dxa"/>
            <w:vAlign w:val="top"/>
          </w:tcPr>
          <w:p w14:paraId="31170418">
            <w:pPr>
              <w:pStyle w:val="6"/>
              <w:spacing w:before="131" w:line="223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12116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717" w:type="dxa"/>
            <w:vAlign w:val="top"/>
          </w:tcPr>
          <w:p w14:paraId="35D42C50">
            <w:pPr>
              <w:pStyle w:val="6"/>
              <w:spacing w:before="118" w:line="219" w:lineRule="auto"/>
              <w:ind w:left="534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17、港口码头</w:t>
            </w:r>
          </w:p>
        </w:tc>
        <w:tc>
          <w:tcPr>
            <w:tcW w:w="1413" w:type="dxa"/>
            <w:vAlign w:val="top"/>
          </w:tcPr>
          <w:p w14:paraId="0391CDA5">
            <w:pPr>
              <w:pStyle w:val="6"/>
              <w:spacing w:before="141" w:line="239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22EDCD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6717" w:type="dxa"/>
            <w:vAlign w:val="top"/>
          </w:tcPr>
          <w:p w14:paraId="26437FB7">
            <w:pPr>
              <w:pStyle w:val="6"/>
              <w:spacing w:before="107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18、a机械设备制造业，b电器制造业</w:t>
            </w:r>
          </w:p>
        </w:tc>
        <w:tc>
          <w:tcPr>
            <w:tcW w:w="1413" w:type="dxa"/>
            <w:vAlign w:val="top"/>
          </w:tcPr>
          <w:p w14:paraId="79868824">
            <w:pPr>
              <w:pStyle w:val="6"/>
              <w:spacing w:before="130" w:line="232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  <w:tr w14:paraId="1CA135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6717" w:type="dxa"/>
            <w:vAlign w:val="top"/>
          </w:tcPr>
          <w:p w14:paraId="3EE1C9E9">
            <w:pPr>
              <w:pStyle w:val="6"/>
              <w:spacing w:before="108" w:line="219" w:lineRule="auto"/>
              <w:ind w:left="53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19、a轻工业，b纺织业，c烟草加工制造业</w:t>
            </w:r>
          </w:p>
        </w:tc>
        <w:tc>
          <w:tcPr>
            <w:tcW w:w="1413" w:type="dxa"/>
            <w:vAlign w:val="top"/>
          </w:tcPr>
          <w:p w14:paraId="75A3D9D6">
            <w:pPr>
              <w:pStyle w:val="6"/>
              <w:spacing w:before="131" w:line="227" w:lineRule="auto"/>
              <w:ind w:left="527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1.0</w:t>
            </w:r>
          </w:p>
        </w:tc>
      </w:tr>
    </w:tbl>
    <w:p w14:paraId="5D4F7A84">
      <w:pPr>
        <w:spacing w:before="58" w:line="224" w:lineRule="auto"/>
        <w:ind w:left="20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5"/>
          <w:sz w:val="21"/>
          <w:szCs w:val="21"/>
        </w:rPr>
        <w:t>注</w:t>
      </w:r>
      <w:r>
        <w:rPr>
          <w:rFonts w:ascii="宋体" w:hAnsi="宋体" w:eastAsia="宋体" w:cs="宋体"/>
          <w:spacing w:val="-53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5"/>
          <w:sz w:val="21"/>
          <w:szCs w:val="21"/>
        </w:rPr>
        <w:t>：</w:t>
      </w:r>
    </w:p>
    <w:p w14:paraId="3B0F4640">
      <w:pPr>
        <w:pStyle w:val="2"/>
        <w:spacing w:before="28" w:line="236" w:lineRule="auto"/>
        <w:ind w:left="183" w:right="215" w:firstLine="449"/>
        <w:rPr>
          <w:sz w:val="22"/>
          <w:szCs w:val="22"/>
        </w:rPr>
      </w:pPr>
      <w:r>
        <w:rPr>
          <w:spacing w:val="14"/>
          <w:sz w:val="22"/>
          <w:szCs w:val="22"/>
        </w:rPr>
        <w:t>①民用爆破器材、武器弹药制造业和核电的资质管理按照国家有关规</w:t>
      </w:r>
      <w:r>
        <w:rPr>
          <w:spacing w:val="13"/>
          <w:sz w:val="22"/>
          <w:szCs w:val="22"/>
        </w:rPr>
        <w:t>定执</w:t>
      </w:r>
      <w:r>
        <w:rPr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行；</w:t>
      </w:r>
    </w:p>
    <w:p w14:paraId="79F3F300">
      <w:pPr>
        <w:pStyle w:val="2"/>
        <w:spacing w:before="24" w:line="243" w:lineRule="auto"/>
        <w:ind w:left="193" w:right="232" w:firstLine="439"/>
        <w:rPr>
          <w:sz w:val="22"/>
          <w:szCs w:val="22"/>
        </w:rPr>
      </w:pPr>
      <w:r>
        <w:rPr>
          <w:spacing w:val="6"/>
          <w:sz w:val="22"/>
          <w:szCs w:val="22"/>
        </w:rPr>
        <w:t>②在资质证书确定的业务范围内可以从事经营、储存、使用及废弃物处置等</w:t>
      </w:r>
      <w:r>
        <w:rPr>
          <w:spacing w:val="11"/>
          <w:sz w:val="22"/>
          <w:szCs w:val="22"/>
        </w:rPr>
        <w:t xml:space="preserve"> </w:t>
      </w:r>
      <w:r>
        <w:rPr>
          <w:spacing w:val="21"/>
          <w:sz w:val="22"/>
          <w:szCs w:val="22"/>
        </w:rPr>
        <w:t>企业(项目或设施)的安全评价。</w:t>
      </w:r>
    </w:p>
    <w:p w14:paraId="73B0500D">
      <w:pPr>
        <w:pStyle w:val="2"/>
        <w:spacing w:before="23" w:line="221" w:lineRule="auto"/>
        <w:ind w:left="633"/>
        <w:rPr>
          <w:sz w:val="22"/>
          <w:szCs w:val="22"/>
        </w:rPr>
      </w:pPr>
      <w:r>
        <w:rPr>
          <w:spacing w:val="7"/>
          <w:sz w:val="22"/>
          <w:szCs w:val="22"/>
        </w:rPr>
        <w:t>③园区的区域评价按涉及行业的最高者取调整系数。</w:t>
      </w:r>
    </w:p>
    <w:p w14:paraId="48731854">
      <w:pPr>
        <w:spacing w:line="221" w:lineRule="auto"/>
        <w:rPr>
          <w:sz w:val="22"/>
          <w:szCs w:val="22"/>
        </w:rPr>
        <w:sectPr>
          <w:pgSz w:w="11910" w:h="16840"/>
          <w:pgMar w:top="1431" w:right="1786" w:bottom="0" w:left="1786" w:header="0" w:footer="0" w:gutter="0"/>
          <w:cols w:space="720" w:num="1"/>
        </w:sectPr>
      </w:pPr>
    </w:p>
    <w:p w14:paraId="5F5715DC">
      <w:pPr>
        <w:spacing w:line="389" w:lineRule="auto"/>
        <w:rPr>
          <w:rFonts w:ascii="Arial"/>
          <w:sz w:val="21"/>
        </w:rPr>
      </w:pPr>
    </w:p>
    <w:p w14:paraId="7A636F61">
      <w:pPr>
        <w:spacing w:before="97" w:line="222" w:lineRule="auto"/>
        <w:ind w:left="79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4"/>
          <w:sz w:val="30"/>
          <w:szCs w:val="30"/>
        </w:rPr>
        <w:t>二、安全现状评价收费指导价</w:t>
      </w:r>
    </w:p>
    <w:p w14:paraId="18996FF2">
      <w:pPr>
        <w:pStyle w:val="2"/>
        <w:spacing w:before="166" w:line="221" w:lineRule="auto"/>
        <w:ind w:left="943"/>
        <w:rPr>
          <w:sz w:val="32"/>
          <w:szCs w:val="32"/>
        </w:rPr>
      </w:pPr>
      <w:r>
        <w:rPr>
          <w:spacing w:val="1"/>
          <w:sz w:val="32"/>
          <w:szCs w:val="32"/>
        </w:rPr>
        <w:t>(一)危险化学品生产单位</w:t>
      </w:r>
    </w:p>
    <w:p w14:paraId="56E739F2">
      <w:pPr>
        <w:pStyle w:val="2"/>
        <w:spacing w:before="155" w:line="321" w:lineRule="auto"/>
        <w:ind w:left="183" w:right="235" w:firstLine="609"/>
      </w:pPr>
      <w:r>
        <w:rPr>
          <w:spacing w:val="17"/>
        </w:rPr>
        <w:t>危险化学品生产单位安全现状评价按表3 收取评</w:t>
      </w:r>
      <w:r>
        <w:rPr>
          <w:spacing w:val="16"/>
        </w:rPr>
        <w:t>价费</w:t>
      </w:r>
      <w:r>
        <w:t xml:space="preserve"> </w:t>
      </w:r>
      <w:r>
        <w:rPr>
          <w:spacing w:val="-8"/>
        </w:rPr>
        <w:t>用。</w:t>
      </w:r>
    </w:p>
    <w:p w14:paraId="7442950C">
      <w:pPr>
        <w:pStyle w:val="2"/>
        <w:spacing w:line="222" w:lineRule="auto"/>
        <w:ind w:left="883"/>
      </w:pPr>
      <w:r>
        <w:rPr>
          <w:spacing w:val="-12"/>
        </w:rPr>
        <w:t>表</w:t>
      </w:r>
      <w:r>
        <w:rPr>
          <w:spacing w:val="-47"/>
        </w:rPr>
        <w:t xml:space="preserve"> </w:t>
      </w:r>
      <w:r>
        <w:rPr>
          <w:spacing w:val="-12"/>
        </w:rPr>
        <w:t>3</w:t>
      </w:r>
      <w:r>
        <w:rPr>
          <w:spacing w:val="100"/>
        </w:rPr>
        <w:t xml:space="preserve"> </w:t>
      </w:r>
      <w:r>
        <w:rPr>
          <w:spacing w:val="-12"/>
        </w:rPr>
        <w:t>危险化学品生产企业安全现状评价收费指导价</w:t>
      </w:r>
    </w:p>
    <w:p w14:paraId="7F6E733C">
      <w:pPr>
        <w:spacing w:before="149" w:line="214" w:lineRule="auto"/>
        <w:ind w:left="706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单位：万元</w:t>
      </w:r>
    </w:p>
    <w:tbl>
      <w:tblPr>
        <w:tblStyle w:val="5"/>
        <w:tblW w:w="8130" w:type="dxa"/>
        <w:tblInd w:w="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3"/>
        <w:gridCol w:w="909"/>
        <w:gridCol w:w="1158"/>
        <w:gridCol w:w="1249"/>
        <w:gridCol w:w="1158"/>
        <w:gridCol w:w="1149"/>
        <w:gridCol w:w="1134"/>
      </w:tblGrid>
      <w:tr w14:paraId="30C85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373" w:type="dxa"/>
            <w:vAlign w:val="top"/>
          </w:tcPr>
          <w:p w14:paraId="032E76C0">
            <w:pPr>
              <w:pStyle w:val="6"/>
              <w:spacing w:before="73" w:line="237" w:lineRule="auto"/>
              <w:ind w:left="344" w:right="124" w:hanging="219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 xml:space="preserve">企业上年度 </w:t>
            </w:r>
            <w:r>
              <w:rPr>
                <w:spacing w:val="-3"/>
                <w:sz w:val="22"/>
                <w:szCs w:val="22"/>
              </w:rPr>
              <w:t>生产值</w:t>
            </w:r>
          </w:p>
        </w:tc>
        <w:tc>
          <w:tcPr>
            <w:tcW w:w="909" w:type="dxa"/>
            <w:vAlign w:val="top"/>
          </w:tcPr>
          <w:p w14:paraId="45D5F9A5">
            <w:pPr>
              <w:pStyle w:val="6"/>
              <w:spacing w:before="245"/>
              <w:ind w:left="28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300</w:t>
            </w:r>
          </w:p>
        </w:tc>
        <w:tc>
          <w:tcPr>
            <w:tcW w:w="1158" w:type="dxa"/>
            <w:vAlign w:val="top"/>
          </w:tcPr>
          <w:p w14:paraId="26FE8154">
            <w:pPr>
              <w:pStyle w:val="6"/>
              <w:spacing w:before="245"/>
              <w:ind w:left="13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300~1000</w:t>
            </w:r>
          </w:p>
        </w:tc>
        <w:tc>
          <w:tcPr>
            <w:tcW w:w="1249" w:type="dxa"/>
            <w:vAlign w:val="top"/>
          </w:tcPr>
          <w:p w14:paraId="1DE7DBB8">
            <w:pPr>
              <w:pStyle w:val="6"/>
              <w:spacing w:before="245"/>
              <w:ind w:left="12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1000~5000</w:t>
            </w:r>
          </w:p>
        </w:tc>
        <w:tc>
          <w:tcPr>
            <w:tcW w:w="1158" w:type="dxa"/>
            <w:vAlign w:val="top"/>
          </w:tcPr>
          <w:p w14:paraId="17B6FB7F">
            <w:pPr>
              <w:pStyle w:val="6"/>
              <w:spacing w:before="225" w:line="221" w:lineRule="auto"/>
              <w:ind w:left="135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5000~1亿</w:t>
            </w:r>
          </w:p>
        </w:tc>
        <w:tc>
          <w:tcPr>
            <w:tcW w:w="1149" w:type="dxa"/>
            <w:vAlign w:val="top"/>
          </w:tcPr>
          <w:p w14:paraId="4CF0F0D8">
            <w:pPr>
              <w:pStyle w:val="6"/>
              <w:spacing w:before="225" w:line="221" w:lineRule="auto"/>
              <w:ind w:left="238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1~10亿</w:t>
            </w:r>
          </w:p>
        </w:tc>
        <w:tc>
          <w:tcPr>
            <w:tcW w:w="1134" w:type="dxa"/>
            <w:vAlign w:val="top"/>
          </w:tcPr>
          <w:p w14:paraId="7D4232A1">
            <w:pPr>
              <w:pStyle w:val="6"/>
              <w:spacing w:before="225" w:line="221" w:lineRule="auto"/>
              <w:ind w:left="288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&gt;10亿</w:t>
            </w:r>
          </w:p>
        </w:tc>
      </w:tr>
      <w:tr w14:paraId="17D38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1373" w:type="dxa"/>
            <w:vAlign w:val="top"/>
          </w:tcPr>
          <w:p w14:paraId="1E5FA2EC">
            <w:pPr>
              <w:pStyle w:val="6"/>
              <w:spacing w:before="92" w:line="241" w:lineRule="auto"/>
              <w:ind w:left="125" w:right="12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编制安全现</w:t>
            </w:r>
            <w:r>
              <w:rPr>
                <w:spacing w:val="3"/>
                <w:sz w:val="22"/>
                <w:szCs w:val="22"/>
              </w:rPr>
              <w:t xml:space="preserve"> 状评价报告</w:t>
            </w:r>
          </w:p>
        </w:tc>
        <w:tc>
          <w:tcPr>
            <w:tcW w:w="909" w:type="dxa"/>
            <w:vAlign w:val="top"/>
          </w:tcPr>
          <w:p w14:paraId="00797FF6">
            <w:pPr>
              <w:pStyle w:val="6"/>
              <w:spacing w:before="254" w:line="239" w:lineRule="auto"/>
              <w:ind w:left="221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&gt;3.0</w:t>
            </w:r>
          </w:p>
        </w:tc>
        <w:tc>
          <w:tcPr>
            <w:tcW w:w="1158" w:type="dxa"/>
            <w:vAlign w:val="top"/>
          </w:tcPr>
          <w:p w14:paraId="189A104E">
            <w:pPr>
              <w:pStyle w:val="6"/>
              <w:spacing w:before="254" w:line="239" w:lineRule="auto"/>
              <w:ind w:left="18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5.0~8.0</w:t>
            </w:r>
          </w:p>
        </w:tc>
        <w:tc>
          <w:tcPr>
            <w:tcW w:w="1249" w:type="dxa"/>
            <w:vAlign w:val="top"/>
          </w:tcPr>
          <w:p w14:paraId="1C1179C2">
            <w:pPr>
              <w:pStyle w:val="6"/>
              <w:spacing w:before="254" w:line="239" w:lineRule="auto"/>
              <w:ind w:left="1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8.0~15.0</w:t>
            </w:r>
          </w:p>
        </w:tc>
        <w:tc>
          <w:tcPr>
            <w:tcW w:w="1158" w:type="dxa"/>
            <w:vAlign w:val="top"/>
          </w:tcPr>
          <w:p w14:paraId="00152545">
            <w:pPr>
              <w:pStyle w:val="6"/>
              <w:spacing w:before="254" w:line="239" w:lineRule="auto"/>
              <w:ind w:left="75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15.0~25.0</w:t>
            </w:r>
          </w:p>
        </w:tc>
        <w:tc>
          <w:tcPr>
            <w:tcW w:w="1149" w:type="dxa"/>
            <w:vAlign w:val="top"/>
          </w:tcPr>
          <w:p w14:paraId="11EA6CD2">
            <w:pPr>
              <w:pStyle w:val="6"/>
              <w:spacing w:before="254" w:line="239" w:lineRule="auto"/>
              <w:ind w:left="7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25.0~60.0</w:t>
            </w:r>
          </w:p>
        </w:tc>
        <w:tc>
          <w:tcPr>
            <w:tcW w:w="1134" w:type="dxa"/>
            <w:vAlign w:val="top"/>
          </w:tcPr>
          <w:p w14:paraId="67FE91FA">
            <w:pPr>
              <w:pStyle w:val="6"/>
              <w:spacing w:before="254" w:line="239" w:lineRule="auto"/>
              <w:ind w:left="28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&gt;60.0</w:t>
            </w:r>
          </w:p>
        </w:tc>
      </w:tr>
      <w:tr w14:paraId="0CDE6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373" w:type="dxa"/>
            <w:vAlign w:val="top"/>
          </w:tcPr>
          <w:p w14:paraId="26857049">
            <w:pPr>
              <w:pStyle w:val="6"/>
              <w:spacing w:before="223" w:line="218" w:lineRule="auto"/>
              <w:ind w:left="125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报告评审费</w:t>
            </w:r>
          </w:p>
        </w:tc>
        <w:tc>
          <w:tcPr>
            <w:tcW w:w="909" w:type="dxa"/>
            <w:vAlign w:val="top"/>
          </w:tcPr>
          <w:p w14:paraId="4D6C9DEF">
            <w:pPr>
              <w:pStyle w:val="6"/>
              <w:spacing w:before="247" w:line="239" w:lineRule="auto"/>
              <w:ind w:left="6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1.2~1.8</w:t>
            </w:r>
          </w:p>
        </w:tc>
        <w:tc>
          <w:tcPr>
            <w:tcW w:w="1158" w:type="dxa"/>
            <w:vAlign w:val="top"/>
          </w:tcPr>
          <w:p w14:paraId="2D37D526">
            <w:pPr>
              <w:pStyle w:val="6"/>
              <w:spacing w:before="247" w:line="239" w:lineRule="auto"/>
              <w:ind w:left="18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1.8~2.5</w:t>
            </w:r>
          </w:p>
        </w:tc>
        <w:tc>
          <w:tcPr>
            <w:tcW w:w="1249" w:type="dxa"/>
            <w:vAlign w:val="top"/>
          </w:tcPr>
          <w:p w14:paraId="2FA298D5">
            <w:pPr>
              <w:pStyle w:val="6"/>
              <w:spacing w:before="247" w:line="239" w:lineRule="auto"/>
              <w:ind w:left="23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2.5~3.5</w:t>
            </w:r>
          </w:p>
        </w:tc>
        <w:tc>
          <w:tcPr>
            <w:tcW w:w="1158" w:type="dxa"/>
            <w:vAlign w:val="top"/>
          </w:tcPr>
          <w:p w14:paraId="17C50CEC">
            <w:pPr>
              <w:pStyle w:val="6"/>
              <w:spacing w:before="247" w:line="239" w:lineRule="auto"/>
              <w:ind w:left="18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3.5~4.5</w:t>
            </w:r>
          </w:p>
        </w:tc>
        <w:tc>
          <w:tcPr>
            <w:tcW w:w="1149" w:type="dxa"/>
            <w:vAlign w:val="top"/>
          </w:tcPr>
          <w:p w14:paraId="08A4F5DC">
            <w:pPr>
              <w:pStyle w:val="6"/>
              <w:spacing w:before="247" w:line="239" w:lineRule="auto"/>
              <w:ind w:left="188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4.5~8.0</w:t>
            </w:r>
          </w:p>
        </w:tc>
        <w:tc>
          <w:tcPr>
            <w:tcW w:w="1134" w:type="dxa"/>
            <w:vAlign w:val="top"/>
          </w:tcPr>
          <w:p w14:paraId="3DBD8ADB">
            <w:pPr>
              <w:pStyle w:val="6"/>
              <w:spacing w:before="247"/>
              <w:ind w:left="449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&gt;8</w:t>
            </w:r>
          </w:p>
        </w:tc>
      </w:tr>
    </w:tbl>
    <w:p w14:paraId="1F9C3D88">
      <w:pPr>
        <w:spacing w:before="42" w:line="218" w:lineRule="auto"/>
        <w:ind w:left="20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注：若评价范围仅为厂区局部区域，其价格由评价机构与委托方协</w:t>
      </w:r>
      <w:r>
        <w:rPr>
          <w:rFonts w:ascii="宋体" w:hAnsi="宋体" w:eastAsia="宋体" w:cs="宋体"/>
          <w:spacing w:val="-1"/>
          <w:sz w:val="22"/>
          <w:szCs w:val="22"/>
        </w:rPr>
        <w:t>商。</w:t>
      </w:r>
    </w:p>
    <w:p w14:paraId="009DABD8">
      <w:pPr>
        <w:pStyle w:val="2"/>
        <w:spacing w:before="119" w:line="219" w:lineRule="auto"/>
        <w:ind w:left="793"/>
        <w:rPr>
          <w:sz w:val="32"/>
          <w:szCs w:val="32"/>
        </w:rPr>
      </w:pPr>
      <w:r>
        <w:rPr>
          <w:spacing w:val="-5"/>
          <w:sz w:val="32"/>
          <w:szCs w:val="32"/>
        </w:rPr>
        <w:t>(二)危险化学品、烟花爆竹经营、储存单位</w:t>
      </w:r>
    </w:p>
    <w:p w14:paraId="220F1970">
      <w:pPr>
        <w:pStyle w:val="2"/>
        <w:spacing w:before="260" w:line="219" w:lineRule="auto"/>
        <w:ind w:left="793"/>
      </w:pPr>
      <w:r>
        <w:rPr>
          <w:spacing w:val="4"/>
        </w:rPr>
        <w:t>危险化学品、烟花爆竹经营、储存单位安全现</w:t>
      </w:r>
      <w:r>
        <w:rPr>
          <w:spacing w:val="3"/>
        </w:rPr>
        <w:t>状评价按</w:t>
      </w:r>
    </w:p>
    <w:p w14:paraId="7F41D237">
      <w:pPr>
        <w:pStyle w:val="2"/>
        <w:spacing w:before="189" w:line="222" w:lineRule="auto"/>
        <w:ind w:left="223"/>
      </w:pPr>
      <w:r>
        <w:rPr>
          <w:spacing w:val="13"/>
        </w:rPr>
        <w:t>表4收取评价费用。</w:t>
      </w:r>
    </w:p>
    <w:p w14:paraId="460A1491">
      <w:pPr>
        <w:pStyle w:val="2"/>
        <w:spacing w:before="135" w:line="329" w:lineRule="auto"/>
        <w:ind w:left="2573" w:right="1465" w:hanging="1150"/>
      </w:pPr>
      <w:r>
        <w:rPr>
          <w:spacing w:val="-6"/>
        </w:rPr>
        <w:t>表4危险化学品、烟花爆竹经营、储存单位</w:t>
      </w:r>
      <w:r>
        <w:rPr>
          <w:spacing w:val="11"/>
        </w:rPr>
        <w:t xml:space="preserve"> </w:t>
      </w:r>
      <w:r>
        <w:rPr>
          <w:spacing w:val="-13"/>
        </w:rPr>
        <w:t>安全现状评价收费指导价</w:t>
      </w:r>
    </w:p>
    <w:tbl>
      <w:tblPr>
        <w:tblStyle w:val="5"/>
        <w:tblW w:w="8130" w:type="dxa"/>
        <w:tblInd w:w="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3"/>
        <w:gridCol w:w="3166"/>
        <w:gridCol w:w="899"/>
        <w:gridCol w:w="899"/>
        <w:gridCol w:w="899"/>
        <w:gridCol w:w="1004"/>
      </w:tblGrid>
      <w:tr w14:paraId="547C4B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7DB170C3">
            <w:pPr>
              <w:spacing w:line="285" w:lineRule="auto"/>
              <w:rPr>
                <w:rFonts w:ascii="Arial"/>
                <w:sz w:val="21"/>
              </w:rPr>
            </w:pPr>
          </w:p>
          <w:p w14:paraId="1E03CDE9">
            <w:pPr>
              <w:spacing w:line="286" w:lineRule="auto"/>
              <w:rPr>
                <w:rFonts w:ascii="Arial"/>
                <w:sz w:val="21"/>
              </w:rPr>
            </w:pPr>
          </w:p>
          <w:p w14:paraId="72892566">
            <w:pPr>
              <w:pStyle w:val="6"/>
              <w:spacing w:before="69" w:line="219" w:lineRule="auto"/>
              <w:ind w:left="85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项目类别</w:t>
            </w:r>
          </w:p>
        </w:tc>
        <w:tc>
          <w:tcPr>
            <w:tcW w:w="3166" w:type="dxa"/>
            <w:vMerge w:val="restart"/>
            <w:tcBorders>
              <w:bottom w:val="nil"/>
            </w:tcBorders>
            <w:vAlign w:val="top"/>
          </w:tcPr>
          <w:p w14:paraId="0FE8883A">
            <w:pPr>
              <w:spacing w:line="422" w:lineRule="auto"/>
              <w:rPr>
                <w:rFonts w:ascii="Arial"/>
                <w:sz w:val="21"/>
              </w:rPr>
            </w:pPr>
          </w:p>
          <w:p w14:paraId="7698DE75">
            <w:pPr>
              <w:pStyle w:val="6"/>
              <w:spacing w:before="69" w:line="219" w:lineRule="auto"/>
              <w:ind w:left="1361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规模</w:t>
            </w:r>
          </w:p>
          <w:p w14:paraId="000F24ED">
            <w:pPr>
              <w:pStyle w:val="6"/>
              <w:spacing w:before="40" w:line="219" w:lineRule="auto"/>
              <w:ind w:left="31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(储量、经营储存场地面积)</w:t>
            </w:r>
          </w:p>
        </w:tc>
        <w:tc>
          <w:tcPr>
            <w:tcW w:w="3701" w:type="dxa"/>
            <w:gridSpan w:val="4"/>
            <w:vAlign w:val="top"/>
          </w:tcPr>
          <w:p w14:paraId="25310ADC">
            <w:pPr>
              <w:pStyle w:val="6"/>
              <w:spacing w:before="41" w:line="213" w:lineRule="auto"/>
              <w:ind w:left="895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安全评价费用(万元)</w:t>
            </w:r>
          </w:p>
        </w:tc>
      </w:tr>
      <w:tr w14:paraId="69CEC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513D6871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Merge w:val="continue"/>
            <w:tcBorders>
              <w:top w:val="nil"/>
            </w:tcBorders>
            <w:vAlign w:val="top"/>
          </w:tcPr>
          <w:p w14:paraId="44DBCD30">
            <w:pPr>
              <w:rPr>
                <w:rFonts w:ascii="Arial"/>
                <w:sz w:val="21"/>
              </w:rPr>
            </w:pPr>
          </w:p>
        </w:tc>
        <w:tc>
          <w:tcPr>
            <w:tcW w:w="899" w:type="dxa"/>
            <w:vAlign w:val="top"/>
          </w:tcPr>
          <w:p w14:paraId="63C7CC5B">
            <w:pPr>
              <w:spacing w:line="422" w:lineRule="auto"/>
              <w:rPr>
                <w:rFonts w:ascii="Arial"/>
                <w:sz w:val="21"/>
              </w:rPr>
            </w:pPr>
          </w:p>
          <w:p w14:paraId="33621F97">
            <w:pPr>
              <w:pStyle w:val="6"/>
              <w:spacing w:before="68" w:line="222" w:lineRule="auto"/>
              <w:ind w:left="1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加油站</w:t>
            </w:r>
          </w:p>
        </w:tc>
        <w:tc>
          <w:tcPr>
            <w:tcW w:w="899" w:type="dxa"/>
            <w:vAlign w:val="top"/>
          </w:tcPr>
          <w:p w14:paraId="4FA85BA5">
            <w:pPr>
              <w:spacing w:line="419" w:lineRule="auto"/>
              <w:rPr>
                <w:rFonts w:ascii="Arial"/>
                <w:sz w:val="21"/>
              </w:rPr>
            </w:pPr>
          </w:p>
          <w:p w14:paraId="1E0A1913">
            <w:pPr>
              <w:pStyle w:val="6"/>
              <w:spacing w:before="69" w:line="221" w:lineRule="auto"/>
              <w:ind w:left="12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加气站</w:t>
            </w:r>
          </w:p>
        </w:tc>
        <w:tc>
          <w:tcPr>
            <w:tcW w:w="899" w:type="dxa"/>
            <w:vAlign w:val="top"/>
          </w:tcPr>
          <w:p w14:paraId="7BDEAF78">
            <w:pPr>
              <w:pStyle w:val="6"/>
              <w:spacing w:before="154" w:line="283" w:lineRule="auto"/>
              <w:ind w:left="108" w:right="114" w:firstLine="20"/>
              <w:jc w:val="both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</w:rPr>
              <w:t>加油加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气联合</w:t>
            </w:r>
            <w:r>
              <w:rPr>
                <w:sz w:val="21"/>
                <w:szCs w:val="21"/>
              </w:rPr>
              <w:t xml:space="preserve"> 站</w:t>
            </w:r>
          </w:p>
        </w:tc>
        <w:tc>
          <w:tcPr>
            <w:tcW w:w="1004" w:type="dxa"/>
            <w:vAlign w:val="top"/>
          </w:tcPr>
          <w:p w14:paraId="3931E34F">
            <w:pPr>
              <w:pStyle w:val="6"/>
              <w:spacing w:before="20" w:line="221" w:lineRule="auto"/>
              <w:ind w:left="98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加 气 母</w:t>
            </w:r>
          </w:p>
          <w:p w14:paraId="6E33384B">
            <w:pPr>
              <w:pStyle w:val="6"/>
              <w:spacing w:before="38" w:line="220" w:lineRule="auto"/>
              <w:ind w:left="78"/>
              <w:rPr>
                <w:sz w:val="21"/>
                <w:szCs w:val="21"/>
              </w:rPr>
            </w:pPr>
            <w:r>
              <w:rPr>
                <w:spacing w:val="-11"/>
                <w:sz w:val="21"/>
                <w:szCs w:val="21"/>
              </w:rPr>
              <w:t>站</w:t>
            </w:r>
            <w:r>
              <w:rPr>
                <w:spacing w:val="31"/>
                <w:sz w:val="21"/>
                <w:szCs w:val="21"/>
              </w:rPr>
              <w:t xml:space="preserve"> </w:t>
            </w:r>
            <w:r>
              <w:rPr>
                <w:spacing w:val="-11"/>
                <w:sz w:val="21"/>
                <w:szCs w:val="21"/>
              </w:rPr>
              <w:t>、</w:t>
            </w:r>
            <w:r>
              <w:rPr>
                <w:spacing w:val="18"/>
                <w:sz w:val="21"/>
                <w:szCs w:val="21"/>
              </w:rPr>
              <w:t xml:space="preserve"> </w:t>
            </w:r>
            <w:r>
              <w:rPr>
                <w:spacing w:val="-11"/>
                <w:sz w:val="21"/>
                <w:szCs w:val="21"/>
              </w:rPr>
              <w:t>标</w:t>
            </w:r>
          </w:p>
          <w:p w14:paraId="2A894EE3">
            <w:pPr>
              <w:pStyle w:val="6"/>
              <w:spacing w:before="39" w:line="254" w:lineRule="auto"/>
              <w:ind w:left="108" w:right="79" w:firstLine="70"/>
              <w:rPr>
                <w:sz w:val="21"/>
                <w:szCs w:val="21"/>
              </w:rPr>
            </w:pPr>
            <w:r>
              <w:rPr>
                <w:spacing w:val="-17"/>
                <w:sz w:val="21"/>
                <w:szCs w:val="21"/>
              </w:rPr>
              <w:t>准</w:t>
            </w:r>
            <w:r>
              <w:rPr>
                <w:spacing w:val="-23"/>
                <w:sz w:val="21"/>
                <w:szCs w:val="21"/>
              </w:rPr>
              <w:t xml:space="preserve"> </w:t>
            </w:r>
            <w:r>
              <w:rPr>
                <w:spacing w:val="-17"/>
                <w:sz w:val="21"/>
                <w:szCs w:val="21"/>
              </w:rPr>
              <w:t>站</w:t>
            </w:r>
            <w:r>
              <w:rPr>
                <w:spacing w:val="-32"/>
                <w:sz w:val="21"/>
                <w:szCs w:val="21"/>
              </w:rPr>
              <w:t xml:space="preserve"> </w:t>
            </w:r>
            <w:r>
              <w:rPr>
                <w:spacing w:val="-17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5"/>
                <w:sz w:val="21"/>
                <w:szCs w:val="21"/>
              </w:rPr>
              <w:t>门站</w:t>
            </w:r>
          </w:p>
        </w:tc>
      </w:tr>
      <w:tr w14:paraId="49BD8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363CE53A">
            <w:pPr>
              <w:pStyle w:val="6"/>
              <w:spacing w:before="45" w:line="222" w:lineRule="auto"/>
              <w:ind w:left="9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加油站、加</w:t>
            </w:r>
          </w:p>
          <w:p w14:paraId="70DFF95C">
            <w:pPr>
              <w:pStyle w:val="6"/>
              <w:spacing w:before="36" w:line="248" w:lineRule="auto"/>
              <w:ind w:left="85" w:right="85" w:firstLine="10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气站、加油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加气联站</w:t>
            </w:r>
          </w:p>
        </w:tc>
        <w:tc>
          <w:tcPr>
            <w:tcW w:w="3166" w:type="dxa"/>
            <w:vAlign w:val="top"/>
          </w:tcPr>
          <w:p w14:paraId="27279B9E">
            <w:pPr>
              <w:pStyle w:val="6"/>
              <w:spacing w:before="43" w:line="199" w:lineRule="auto"/>
              <w:ind w:left="126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三级站</w:t>
            </w:r>
          </w:p>
        </w:tc>
        <w:tc>
          <w:tcPr>
            <w:tcW w:w="899" w:type="dxa"/>
            <w:vAlign w:val="top"/>
          </w:tcPr>
          <w:p w14:paraId="5B2EF36C">
            <w:pPr>
              <w:pStyle w:val="6"/>
              <w:spacing w:before="62" w:line="182" w:lineRule="auto"/>
              <w:ind w:left="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0.4~0.7</w:t>
            </w:r>
          </w:p>
        </w:tc>
        <w:tc>
          <w:tcPr>
            <w:tcW w:w="899" w:type="dxa"/>
            <w:vAlign w:val="top"/>
          </w:tcPr>
          <w:p w14:paraId="2CC3FD55">
            <w:pPr>
              <w:pStyle w:val="6"/>
              <w:spacing w:before="62" w:line="182" w:lineRule="auto"/>
              <w:ind w:left="7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0.6~1.0</w:t>
            </w:r>
          </w:p>
        </w:tc>
        <w:tc>
          <w:tcPr>
            <w:tcW w:w="899" w:type="dxa"/>
            <w:vAlign w:val="top"/>
          </w:tcPr>
          <w:p w14:paraId="4B91CE3E">
            <w:pPr>
              <w:pStyle w:val="6"/>
              <w:spacing w:before="62" w:line="182" w:lineRule="auto"/>
              <w:ind w:left="7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0.8~1.4</w:t>
            </w:r>
          </w:p>
        </w:tc>
        <w:tc>
          <w:tcPr>
            <w:tcW w:w="1004" w:type="dxa"/>
            <w:vMerge w:val="restart"/>
            <w:tcBorders>
              <w:bottom w:val="nil"/>
            </w:tcBorders>
            <w:vAlign w:val="top"/>
          </w:tcPr>
          <w:p w14:paraId="0003A65F">
            <w:pPr>
              <w:spacing w:line="302" w:lineRule="auto"/>
              <w:rPr>
                <w:rFonts w:ascii="Arial"/>
                <w:sz w:val="21"/>
              </w:rPr>
            </w:pPr>
          </w:p>
          <w:p w14:paraId="34FF4E18">
            <w:pPr>
              <w:pStyle w:val="6"/>
              <w:spacing w:before="68" w:line="239" w:lineRule="auto"/>
              <w:ind w:left="12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2.0~4.0</w:t>
            </w:r>
          </w:p>
        </w:tc>
      </w:tr>
      <w:tr w14:paraId="62E580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463476EE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3BC092A4">
            <w:pPr>
              <w:pStyle w:val="6"/>
              <w:spacing w:before="53" w:line="216" w:lineRule="auto"/>
              <w:ind w:left="126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二级站</w:t>
            </w:r>
          </w:p>
        </w:tc>
        <w:tc>
          <w:tcPr>
            <w:tcW w:w="899" w:type="dxa"/>
            <w:vAlign w:val="top"/>
          </w:tcPr>
          <w:p w14:paraId="00E3540A">
            <w:pPr>
              <w:pStyle w:val="6"/>
              <w:spacing w:before="72" w:line="199" w:lineRule="auto"/>
              <w:ind w:left="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0.5~0.9</w:t>
            </w:r>
          </w:p>
        </w:tc>
        <w:tc>
          <w:tcPr>
            <w:tcW w:w="899" w:type="dxa"/>
            <w:vAlign w:val="top"/>
          </w:tcPr>
          <w:p w14:paraId="313962CF">
            <w:pPr>
              <w:pStyle w:val="6"/>
              <w:spacing w:before="72" w:line="199" w:lineRule="auto"/>
              <w:ind w:left="7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0.9~1.3</w:t>
            </w:r>
          </w:p>
        </w:tc>
        <w:tc>
          <w:tcPr>
            <w:tcW w:w="899" w:type="dxa"/>
            <w:vAlign w:val="top"/>
          </w:tcPr>
          <w:p w14:paraId="3CC00443">
            <w:pPr>
              <w:pStyle w:val="6"/>
              <w:spacing w:before="72" w:line="199" w:lineRule="auto"/>
              <w:ind w:left="78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1.2~1.6</w:t>
            </w:r>
          </w:p>
        </w:tc>
        <w:tc>
          <w:tcPr>
            <w:tcW w:w="1004" w:type="dxa"/>
            <w:vMerge w:val="continue"/>
            <w:tcBorders>
              <w:top w:val="nil"/>
              <w:bottom w:val="nil"/>
            </w:tcBorders>
            <w:vAlign w:val="top"/>
          </w:tcPr>
          <w:p w14:paraId="01763682">
            <w:pPr>
              <w:rPr>
                <w:rFonts w:ascii="Arial"/>
                <w:sz w:val="21"/>
              </w:rPr>
            </w:pPr>
          </w:p>
        </w:tc>
      </w:tr>
      <w:tr w14:paraId="7B413C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646DB174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2F4D50E1">
            <w:pPr>
              <w:pStyle w:val="6"/>
              <w:spacing w:before="54" w:line="206" w:lineRule="auto"/>
              <w:ind w:left="126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一级站</w:t>
            </w:r>
          </w:p>
        </w:tc>
        <w:tc>
          <w:tcPr>
            <w:tcW w:w="899" w:type="dxa"/>
            <w:vAlign w:val="top"/>
          </w:tcPr>
          <w:p w14:paraId="15842ADA">
            <w:pPr>
              <w:pStyle w:val="6"/>
              <w:spacing w:before="74" w:line="189" w:lineRule="auto"/>
              <w:ind w:left="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0.8~1.4</w:t>
            </w:r>
          </w:p>
        </w:tc>
        <w:tc>
          <w:tcPr>
            <w:tcW w:w="899" w:type="dxa"/>
            <w:vAlign w:val="top"/>
          </w:tcPr>
          <w:p w14:paraId="6461CB5C">
            <w:pPr>
              <w:pStyle w:val="6"/>
              <w:spacing w:before="74" w:line="189" w:lineRule="auto"/>
              <w:ind w:left="76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1.4~1.6</w:t>
            </w:r>
          </w:p>
        </w:tc>
        <w:tc>
          <w:tcPr>
            <w:tcW w:w="899" w:type="dxa"/>
            <w:vAlign w:val="top"/>
          </w:tcPr>
          <w:p w14:paraId="5F9BD6CC">
            <w:pPr>
              <w:pStyle w:val="6"/>
              <w:spacing w:before="74" w:line="189" w:lineRule="auto"/>
              <w:ind w:left="78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1.6~2.2</w:t>
            </w:r>
          </w:p>
        </w:tc>
        <w:tc>
          <w:tcPr>
            <w:tcW w:w="1004" w:type="dxa"/>
            <w:vMerge w:val="continue"/>
            <w:tcBorders>
              <w:top w:val="nil"/>
            </w:tcBorders>
            <w:vAlign w:val="top"/>
          </w:tcPr>
          <w:p w14:paraId="00DF60BD">
            <w:pPr>
              <w:rPr>
                <w:rFonts w:ascii="Arial"/>
                <w:sz w:val="21"/>
              </w:rPr>
            </w:pPr>
          </w:p>
        </w:tc>
      </w:tr>
      <w:tr w14:paraId="6CAFA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2175F45D">
            <w:pPr>
              <w:spacing w:line="290" w:lineRule="auto"/>
              <w:rPr>
                <w:rFonts w:ascii="Arial"/>
                <w:sz w:val="21"/>
              </w:rPr>
            </w:pPr>
          </w:p>
          <w:p w14:paraId="1832A0F8">
            <w:pPr>
              <w:spacing w:line="291" w:lineRule="auto"/>
              <w:rPr>
                <w:rFonts w:ascii="Arial"/>
                <w:sz w:val="21"/>
              </w:rPr>
            </w:pPr>
          </w:p>
          <w:p w14:paraId="14F7F0D9">
            <w:pPr>
              <w:pStyle w:val="6"/>
              <w:spacing w:before="69" w:line="219" w:lineRule="auto"/>
              <w:ind w:left="8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</w:rPr>
              <w:t>油库</w:t>
            </w:r>
          </w:p>
        </w:tc>
        <w:tc>
          <w:tcPr>
            <w:tcW w:w="3166" w:type="dxa"/>
            <w:vAlign w:val="top"/>
          </w:tcPr>
          <w:p w14:paraId="6FADB760">
            <w:pPr>
              <w:pStyle w:val="6"/>
              <w:spacing w:before="43" w:line="208" w:lineRule="auto"/>
              <w:ind w:left="126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五级库</w:t>
            </w:r>
          </w:p>
        </w:tc>
        <w:tc>
          <w:tcPr>
            <w:tcW w:w="3701" w:type="dxa"/>
            <w:gridSpan w:val="4"/>
            <w:vAlign w:val="top"/>
          </w:tcPr>
          <w:p w14:paraId="233A597D">
            <w:pPr>
              <w:pStyle w:val="6"/>
              <w:spacing w:before="65" w:line="189" w:lineRule="auto"/>
              <w:ind w:left="14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2.0~4.0</w:t>
            </w:r>
          </w:p>
        </w:tc>
      </w:tr>
      <w:tr w14:paraId="4CBFD9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66725A76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77A633F8">
            <w:pPr>
              <w:pStyle w:val="6"/>
              <w:spacing w:before="43" w:line="207" w:lineRule="auto"/>
              <w:ind w:left="126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四级库</w:t>
            </w:r>
          </w:p>
        </w:tc>
        <w:tc>
          <w:tcPr>
            <w:tcW w:w="3701" w:type="dxa"/>
            <w:gridSpan w:val="4"/>
            <w:vAlign w:val="top"/>
          </w:tcPr>
          <w:p w14:paraId="1D3D6ECF">
            <w:pPr>
              <w:pStyle w:val="6"/>
              <w:spacing w:before="64" w:line="189" w:lineRule="auto"/>
              <w:ind w:left="14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4.0~6.0</w:t>
            </w:r>
          </w:p>
        </w:tc>
      </w:tr>
      <w:tr w14:paraId="17F1F7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2E3F1F84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46182DD2">
            <w:pPr>
              <w:pStyle w:val="6"/>
              <w:spacing w:before="54" w:line="206" w:lineRule="auto"/>
              <w:ind w:left="126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三级库</w:t>
            </w:r>
          </w:p>
        </w:tc>
        <w:tc>
          <w:tcPr>
            <w:tcW w:w="3701" w:type="dxa"/>
            <w:gridSpan w:val="4"/>
            <w:vAlign w:val="top"/>
          </w:tcPr>
          <w:p w14:paraId="5600C8E5">
            <w:pPr>
              <w:pStyle w:val="6"/>
              <w:spacing w:before="75" w:line="188" w:lineRule="auto"/>
              <w:ind w:left="14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5.0~7.0</w:t>
            </w:r>
          </w:p>
        </w:tc>
      </w:tr>
      <w:tr w14:paraId="4ED200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63" w:type="dxa"/>
            <w:vMerge w:val="continue"/>
            <w:tcBorders>
              <w:top w:val="nil"/>
              <w:bottom w:val="nil"/>
            </w:tcBorders>
            <w:vAlign w:val="top"/>
          </w:tcPr>
          <w:p w14:paraId="2598726C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5ACA96D7">
            <w:pPr>
              <w:pStyle w:val="6"/>
              <w:spacing w:before="55" w:line="214" w:lineRule="auto"/>
              <w:ind w:left="126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二级库</w:t>
            </w:r>
          </w:p>
        </w:tc>
        <w:tc>
          <w:tcPr>
            <w:tcW w:w="3701" w:type="dxa"/>
            <w:gridSpan w:val="4"/>
            <w:vAlign w:val="top"/>
          </w:tcPr>
          <w:p w14:paraId="53F6D711">
            <w:pPr>
              <w:pStyle w:val="6"/>
              <w:spacing w:before="76" w:line="196" w:lineRule="auto"/>
              <w:ind w:left="142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8.0~12.0</w:t>
            </w:r>
          </w:p>
        </w:tc>
      </w:tr>
      <w:tr w14:paraId="7CD76D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1A794757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0383EC7E">
            <w:pPr>
              <w:pStyle w:val="6"/>
              <w:spacing w:before="45" w:line="197" w:lineRule="auto"/>
              <w:ind w:left="126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一级库</w:t>
            </w:r>
          </w:p>
        </w:tc>
        <w:tc>
          <w:tcPr>
            <w:tcW w:w="3701" w:type="dxa"/>
            <w:gridSpan w:val="4"/>
            <w:vAlign w:val="top"/>
          </w:tcPr>
          <w:p w14:paraId="7A82CFC9">
            <w:pPr>
              <w:pStyle w:val="6"/>
              <w:spacing w:before="67" w:line="178" w:lineRule="auto"/>
              <w:ind w:left="1526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</w:rPr>
              <w:t>≥12.0</w:t>
            </w:r>
          </w:p>
        </w:tc>
      </w:tr>
      <w:tr w14:paraId="63FBA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263" w:type="dxa"/>
            <w:vMerge w:val="restart"/>
            <w:tcBorders>
              <w:bottom w:val="nil"/>
            </w:tcBorders>
            <w:vAlign w:val="top"/>
          </w:tcPr>
          <w:p w14:paraId="5AA80629">
            <w:pPr>
              <w:pStyle w:val="6"/>
              <w:spacing w:before="37" w:line="220" w:lineRule="auto"/>
              <w:ind w:left="85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</w:rPr>
              <w:t>危险化学</w:t>
            </w:r>
          </w:p>
          <w:p w14:paraId="63659912">
            <w:pPr>
              <w:pStyle w:val="6"/>
              <w:spacing w:before="60" w:line="244" w:lineRule="auto"/>
              <w:ind w:left="85" w:right="1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品仓储、批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发</w:t>
            </w:r>
          </w:p>
        </w:tc>
        <w:tc>
          <w:tcPr>
            <w:tcW w:w="3166" w:type="dxa"/>
            <w:vAlign w:val="top"/>
          </w:tcPr>
          <w:p w14:paraId="130B03AF">
            <w:pPr>
              <w:pStyle w:val="6"/>
              <w:spacing w:before="56" w:line="204" w:lineRule="auto"/>
              <w:ind w:left="891"/>
              <w:rPr>
                <w:sz w:val="21"/>
                <w:szCs w:val="21"/>
              </w:rPr>
            </w:pPr>
            <w:r>
              <w:rPr>
                <w:spacing w:val="13"/>
                <w:sz w:val="21"/>
                <w:szCs w:val="21"/>
              </w:rPr>
              <w:t>仓储面积小于550m²</w:t>
            </w:r>
          </w:p>
        </w:tc>
        <w:tc>
          <w:tcPr>
            <w:tcW w:w="3701" w:type="dxa"/>
            <w:gridSpan w:val="4"/>
            <w:vAlign w:val="top"/>
          </w:tcPr>
          <w:p w14:paraId="7D65C99B">
            <w:pPr>
              <w:pStyle w:val="6"/>
              <w:spacing w:before="77" w:line="186" w:lineRule="auto"/>
              <w:ind w:left="1475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1.0~3.0</w:t>
            </w:r>
          </w:p>
        </w:tc>
      </w:tr>
      <w:tr w14:paraId="3FCB4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63" w:type="dxa"/>
            <w:vMerge w:val="continue"/>
            <w:tcBorders>
              <w:top w:val="nil"/>
            </w:tcBorders>
            <w:vAlign w:val="top"/>
          </w:tcPr>
          <w:p w14:paraId="64A288AD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42E40961">
            <w:pPr>
              <w:pStyle w:val="6"/>
              <w:spacing w:before="18" w:line="253" w:lineRule="auto"/>
              <w:ind w:left="1411" w:right="63" w:hanging="639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550m²≤仓储面积≤9000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m²</w:t>
            </w:r>
          </w:p>
        </w:tc>
        <w:tc>
          <w:tcPr>
            <w:tcW w:w="3701" w:type="dxa"/>
            <w:gridSpan w:val="4"/>
            <w:vAlign w:val="top"/>
          </w:tcPr>
          <w:p w14:paraId="676E25FB">
            <w:pPr>
              <w:pStyle w:val="6"/>
              <w:spacing w:before="228" w:line="239" w:lineRule="auto"/>
              <w:ind w:left="147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3.0~5.0</w:t>
            </w:r>
          </w:p>
        </w:tc>
      </w:tr>
    </w:tbl>
    <w:p w14:paraId="106FB870">
      <w:pPr>
        <w:rPr>
          <w:rFonts w:ascii="Arial"/>
          <w:sz w:val="21"/>
        </w:rPr>
      </w:pPr>
    </w:p>
    <w:p w14:paraId="0FF20484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431" w:right="1786" w:bottom="0" w:left="1786" w:header="0" w:footer="0" w:gutter="0"/>
          <w:cols w:space="720" w:num="1"/>
        </w:sectPr>
      </w:pPr>
    </w:p>
    <w:p w14:paraId="09CA82E9">
      <w:pPr>
        <w:spacing w:before="72"/>
      </w:pPr>
    </w:p>
    <w:tbl>
      <w:tblPr>
        <w:tblStyle w:val="5"/>
        <w:tblW w:w="8140" w:type="dxa"/>
        <w:tblInd w:w="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"/>
        <w:gridCol w:w="3166"/>
        <w:gridCol w:w="1049"/>
        <w:gridCol w:w="2652"/>
      </w:tblGrid>
      <w:tr w14:paraId="5C3007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01782D8D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191641DA">
            <w:pPr>
              <w:pStyle w:val="6"/>
              <w:spacing w:before="44" w:line="200" w:lineRule="auto"/>
              <w:ind w:left="801"/>
              <w:rPr>
                <w:sz w:val="23"/>
                <w:szCs w:val="23"/>
              </w:rPr>
            </w:pPr>
            <w:r>
              <w:rPr>
                <w:spacing w:val="13"/>
                <w:sz w:val="23"/>
                <w:szCs w:val="23"/>
              </w:rPr>
              <w:t>仓储面积大于9000m²</w:t>
            </w:r>
          </w:p>
        </w:tc>
        <w:tc>
          <w:tcPr>
            <w:tcW w:w="3701" w:type="dxa"/>
            <w:gridSpan w:val="2"/>
            <w:vAlign w:val="top"/>
          </w:tcPr>
          <w:p w14:paraId="5B962C84">
            <w:pPr>
              <w:pStyle w:val="6"/>
              <w:spacing w:before="67" w:line="182" w:lineRule="auto"/>
              <w:ind w:left="1556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≥5.0</w:t>
            </w:r>
          </w:p>
        </w:tc>
      </w:tr>
      <w:tr w14:paraId="3CBF7A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619CB4A0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0179094C">
            <w:pPr>
              <w:pStyle w:val="6"/>
              <w:spacing w:before="39" w:line="200" w:lineRule="auto"/>
              <w:ind w:left="1111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罐区储存</w:t>
            </w:r>
          </w:p>
        </w:tc>
        <w:tc>
          <w:tcPr>
            <w:tcW w:w="3701" w:type="dxa"/>
            <w:gridSpan w:val="2"/>
            <w:vAlign w:val="top"/>
          </w:tcPr>
          <w:p w14:paraId="4FA2555C">
            <w:pPr>
              <w:pStyle w:val="6"/>
              <w:spacing w:before="39" w:line="200" w:lineRule="auto"/>
              <w:ind w:left="11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按储量参照同规模油库执行</w:t>
            </w:r>
          </w:p>
        </w:tc>
      </w:tr>
      <w:tr w14:paraId="62A6EF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393670D9">
            <w:pPr>
              <w:pStyle w:val="6"/>
              <w:spacing w:before="32" w:line="234" w:lineRule="auto"/>
              <w:ind w:left="95" w:right="165" w:firstLine="6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危险化学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20"/>
                <w:sz w:val="23"/>
                <w:szCs w:val="23"/>
              </w:rPr>
              <w:t>品零售店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面</w:t>
            </w:r>
          </w:p>
        </w:tc>
        <w:tc>
          <w:tcPr>
            <w:tcW w:w="3166" w:type="dxa"/>
            <w:vAlign w:val="top"/>
          </w:tcPr>
          <w:p w14:paraId="06108F66">
            <w:pPr>
              <w:pStyle w:val="6"/>
              <w:spacing w:before="42" w:line="206" w:lineRule="auto"/>
              <w:ind w:left="1111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农药网点</w:t>
            </w:r>
          </w:p>
        </w:tc>
        <w:tc>
          <w:tcPr>
            <w:tcW w:w="3701" w:type="dxa"/>
            <w:gridSpan w:val="2"/>
            <w:vAlign w:val="top"/>
          </w:tcPr>
          <w:p w14:paraId="5F7D4108">
            <w:pPr>
              <w:pStyle w:val="6"/>
              <w:spacing w:before="64" w:line="188" w:lineRule="auto"/>
              <w:ind w:left="143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0.2~0.5</w:t>
            </w:r>
          </w:p>
        </w:tc>
      </w:tr>
      <w:tr w14:paraId="3D109D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58A6CD04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11D2D679">
            <w:pPr>
              <w:pStyle w:val="6"/>
              <w:spacing w:before="31" w:line="191" w:lineRule="auto"/>
              <w:ind w:left="11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无备货库</w:t>
            </w:r>
          </w:p>
        </w:tc>
        <w:tc>
          <w:tcPr>
            <w:tcW w:w="3701" w:type="dxa"/>
            <w:gridSpan w:val="2"/>
            <w:vAlign w:val="top"/>
          </w:tcPr>
          <w:p w14:paraId="222D5076">
            <w:pPr>
              <w:pStyle w:val="6"/>
              <w:spacing w:before="55" w:line="171" w:lineRule="auto"/>
              <w:ind w:left="143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0.4~0.8</w:t>
            </w:r>
          </w:p>
        </w:tc>
      </w:tr>
      <w:tr w14:paraId="13452B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6A4E10AF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6D7C06A0">
            <w:pPr>
              <w:pStyle w:val="6"/>
              <w:spacing w:before="42" w:line="206" w:lineRule="auto"/>
              <w:ind w:left="1111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有备货库</w:t>
            </w:r>
          </w:p>
        </w:tc>
        <w:tc>
          <w:tcPr>
            <w:tcW w:w="3701" w:type="dxa"/>
            <w:gridSpan w:val="2"/>
            <w:vAlign w:val="top"/>
          </w:tcPr>
          <w:p w14:paraId="2ACB994D">
            <w:pPr>
              <w:pStyle w:val="6"/>
              <w:spacing w:before="66" w:line="187" w:lineRule="auto"/>
              <w:ind w:left="143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0.5~1.0</w:t>
            </w:r>
          </w:p>
        </w:tc>
      </w:tr>
      <w:tr w14:paraId="4538B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8" w:hRule="atLeast"/>
        </w:trPr>
        <w:tc>
          <w:tcPr>
            <w:tcW w:w="1273" w:type="dxa"/>
            <w:vAlign w:val="top"/>
          </w:tcPr>
          <w:p w14:paraId="6DB41BF8">
            <w:pPr>
              <w:pStyle w:val="6"/>
              <w:spacing w:before="25" w:line="228" w:lineRule="auto"/>
              <w:ind w:left="85" w:right="165" w:firstLine="79"/>
              <w:jc w:val="both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危险化学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22"/>
                <w:sz w:val="23"/>
                <w:szCs w:val="23"/>
              </w:rPr>
              <w:t>品无仓储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批发</w:t>
            </w:r>
          </w:p>
        </w:tc>
        <w:tc>
          <w:tcPr>
            <w:tcW w:w="3166" w:type="dxa"/>
            <w:vAlign w:val="top"/>
          </w:tcPr>
          <w:p w14:paraId="793054A6">
            <w:pPr>
              <w:spacing w:line="258" w:lineRule="auto"/>
              <w:rPr>
                <w:rFonts w:ascii="Arial"/>
                <w:sz w:val="21"/>
              </w:rPr>
            </w:pPr>
          </w:p>
          <w:p w14:paraId="06B482FD">
            <w:pPr>
              <w:pStyle w:val="6"/>
              <w:spacing w:before="75" w:line="219" w:lineRule="auto"/>
              <w:ind w:left="861"/>
              <w:rPr>
                <w:sz w:val="23"/>
                <w:szCs w:val="23"/>
              </w:rPr>
            </w:pPr>
            <w:r>
              <w:rPr>
                <w:spacing w:val="1"/>
                <w:sz w:val="23"/>
                <w:szCs w:val="23"/>
              </w:rPr>
              <w:t>无仓储、无零售店面</w:t>
            </w:r>
          </w:p>
        </w:tc>
        <w:tc>
          <w:tcPr>
            <w:tcW w:w="3701" w:type="dxa"/>
            <w:gridSpan w:val="2"/>
            <w:vAlign w:val="top"/>
          </w:tcPr>
          <w:p w14:paraId="68708146">
            <w:pPr>
              <w:pStyle w:val="6"/>
              <w:spacing w:before="183" w:line="241" w:lineRule="auto"/>
              <w:ind w:left="286" w:right="215" w:firstLine="41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0.3~1.0(经营品种超过50个</w:t>
            </w:r>
            <w:r>
              <w:rPr>
                <w:spacing w:val="8"/>
                <w:sz w:val="23"/>
                <w:szCs w:val="23"/>
              </w:rPr>
              <w:t xml:space="preserve"> </w:t>
            </w:r>
            <w:r>
              <w:rPr>
                <w:spacing w:val="3"/>
                <w:sz w:val="23"/>
                <w:szCs w:val="23"/>
              </w:rPr>
              <w:t>的，由评价机构与委托方协商)</w:t>
            </w:r>
          </w:p>
        </w:tc>
      </w:tr>
      <w:tr w14:paraId="63A249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273" w:type="dxa"/>
            <w:vMerge w:val="restart"/>
            <w:tcBorders>
              <w:bottom w:val="nil"/>
            </w:tcBorders>
            <w:vAlign w:val="top"/>
          </w:tcPr>
          <w:p w14:paraId="36704165">
            <w:pPr>
              <w:spacing w:line="248" w:lineRule="auto"/>
              <w:rPr>
                <w:rFonts w:ascii="Arial"/>
                <w:sz w:val="21"/>
              </w:rPr>
            </w:pPr>
          </w:p>
          <w:p w14:paraId="4A152B3C">
            <w:pPr>
              <w:pStyle w:val="6"/>
              <w:spacing w:before="75" w:line="245" w:lineRule="auto"/>
              <w:ind w:left="85" w:right="167" w:firstLine="79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烟花爆竹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pacing w:val="-3"/>
                <w:sz w:val="23"/>
                <w:szCs w:val="23"/>
              </w:rPr>
              <w:t>批发</w:t>
            </w:r>
          </w:p>
        </w:tc>
        <w:tc>
          <w:tcPr>
            <w:tcW w:w="3166" w:type="dxa"/>
            <w:vAlign w:val="top"/>
          </w:tcPr>
          <w:p w14:paraId="4A3E4884">
            <w:pPr>
              <w:pStyle w:val="6"/>
              <w:spacing w:before="37" w:line="194" w:lineRule="auto"/>
              <w:ind w:left="881"/>
              <w:rPr>
                <w:sz w:val="23"/>
                <w:szCs w:val="23"/>
              </w:rPr>
            </w:pPr>
            <w:r>
              <w:rPr>
                <w:spacing w:val="15"/>
                <w:sz w:val="23"/>
                <w:szCs w:val="23"/>
              </w:rPr>
              <w:t>仓储面积小于550m²</w:t>
            </w:r>
          </w:p>
        </w:tc>
        <w:tc>
          <w:tcPr>
            <w:tcW w:w="1049" w:type="dxa"/>
            <w:vAlign w:val="top"/>
          </w:tcPr>
          <w:p w14:paraId="318AEA40">
            <w:pPr>
              <w:pStyle w:val="6"/>
              <w:spacing w:before="59" w:line="176" w:lineRule="auto"/>
              <w:ind w:left="115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1.0~3.0</w:t>
            </w:r>
          </w:p>
        </w:tc>
        <w:tc>
          <w:tcPr>
            <w:tcW w:w="2652" w:type="dxa"/>
            <w:vMerge w:val="restart"/>
            <w:tcBorders>
              <w:bottom w:val="nil"/>
            </w:tcBorders>
            <w:vAlign w:val="top"/>
          </w:tcPr>
          <w:p w14:paraId="01BE187C">
            <w:pPr>
              <w:pStyle w:val="6"/>
              <w:spacing w:before="34" w:line="228" w:lineRule="auto"/>
              <w:ind w:left="96" w:right="96" w:firstLine="13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1个1.3级仓库基础价2</w:t>
            </w:r>
            <w:r>
              <w:rPr>
                <w:spacing w:val="4"/>
                <w:sz w:val="23"/>
                <w:szCs w:val="23"/>
              </w:rPr>
              <w:t xml:space="preserve">  </w:t>
            </w:r>
            <w:r>
              <w:rPr>
                <w:spacing w:val="2"/>
                <w:sz w:val="23"/>
                <w:szCs w:val="23"/>
              </w:rPr>
              <w:t>万，每增加1个仓库增加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pacing w:val="11"/>
                <w:sz w:val="23"/>
                <w:szCs w:val="23"/>
              </w:rPr>
              <w:t>1万，1个1.1²级仓库增</w:t>
            </w:r>
            <w:r>
              <w:rPr>
                <w:spacing w:val="4"/>
                <w:sz w:val="23"/>
                <w:szCs w:val="23"/>
              </w:rPr>
              <w:t xml:space="preserve"> </w:t>
            </w:r>
            <w:r>
              <w:rPr>
                <w:spacing w:val="-13"/>
                <w:sz w:val="23"/>
                <w:szCs w:val="23"/>
              </w:rPr>
              <w:t>加</w:t>
            </w:r>
            <w:r>
              <w:rPr>
                <w:spacing w:val="-24"/>
                <w:sz w:val="23"/>
                <w:szCs w:val="23"/>
              </w:rPr>
              <w:t xml:space="preserve"> </w:t>
            </w:r>
            <w:r>
              <w:rPr>
                <w:spacing w:val="-13"/>
                <w:sz w:val="23"/>
                <w:szCs w:val="23"/>
              </w:rPr>
              <w:t>1</w:t>
            </w:r>
            <w:r>
              <w:rPr>
                <w:spacing w:val="-36"/>
                <w:sz w:val="23"/>
                <w:szCs w:val="23"/>
              </w:rPr>
              <w:t xml:space="preserve"> </w:t>
            </w:r>
            <w:r>
              <w:rPr>
                <w:spacing w:val="-13"/>
                <w:sz w:val="23"/>
                <w:szCs w:val="23"/>
              </w:rPr>
              <w:t>万</w:t>
            </w:r>
            <w:r>
              <w:rPr>
                <w:spacing w:val="-51"/>
                <w:sz w:val="23"/>
                <w:szCs w:val="23"/>
              </w:rPr>
              <w:t xml:space="preserve"> </w:t>
            </w:r>
            <w:r>
              <w:rPr>
                <w:spacing w:val="-13"/>
                <w:sz w:val="23"/>
                <w:szCs w:val="23"/>
              </w:rPr>
              <w:t>。</w:t>
            </w:r>
          </w:p>
        </w:tc>
      </w:tr>
      <w:tr w14:paraId="29CD7E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273" w:type="dxa"/>
            <w:vMerge w:val="continue"/>
            <w:tcBorders>
              <w:top w:val="nil"/>
              <w:bottom w:val="nil"/>
            </w:tcBorders>
            <w:vAlign w:val="top"/>
          </w:tcPr>
          <w:p w14:paraId="470AFF89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5729E262">
            <w:pPr>
              <w:pStyle w:val="6"/>
              <w:spacing w:before="48" w:line="193" w:lineRule="auto"/>
              <w:jc w:val="right"/>
              <w:rPr>
                <w:sz w:val="23"/>
                <w:szCs w:val="23"/>
              </w:rPr>
            </w:pPr>
            <w:r>
              <w:rPr>
                <w:spacing w:val="13"/>
                <w:sz w:val="23"/>
                <w:szCs w:val="23"/>
              </w:rPr>
              <w:t>5500m²≤仓储面积≤90000m²</w:t>
            </w:r>
          </w:p>
        </w:tc>
        <w:tc>
          <w:tcPr>
            <w:tcW w:w="1049" w:type="dxa"/>
            <w:vAlign w:val="top"/>
          </w:tcPr>
          <w:p w14:paraId="63B0EAE4">
            <w:pPr>
              <w:pStyle w:val="6"/>
              <w:spacing w:before="69" w:line="176" w:lineRule="auto"/>
              <w:ind w:left="115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3.0~5.0</w:t>
            </w:r>
          </w:p>
        </w:tc>
        <w:tc>
          <w:tcPr>
            <w:tcW w:w="2652" w:type="dxa"/>
            <w:vMerge w:val="continue"/>
            <w:tcBorders>
              <w:top w:val="nil"/>
              <w:bottom w:val="nil"/>
            </w:tcBorders>
            <w:vAlign w:val="top"/>
          </w:tcPr>
          <w:p w14:paraId="7CBEAF2E">
            <w:pPr>
              <w:rPr>
                <w:rFonts w:ascii="Arial"/>
                <w:sz w:val="21"/>
              </w:rPr>
            </w:pPr>
          </w:p>
        </w:tc>
      </w:tr>
      <w:tr w14:paraId="4FD70E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1273" w:type="dxa"/>
            <w:vMerge w:val="continue"/>
            <w:tcBorders>
              <w:top w:val="nil"/>
            </w:tcBorders>
            <w:vAlign w:val="top"/>
          </w:tcPr>
          <w:p w14:paraId="457139E0"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 w14:paraId="0A530833">
            <w:pPr>
              <w:pStyle w:val="6"/>
              <w:spacing w:before="179" w:line="220" w:lineRule="auto"/>
              <w:ind w:left="742"/>
              <w:rPr>
                <w:sz w:val="23"/>
                <w:szCs w:val="23"/>
              </w:rPr>
            </w:pPr>
            <w:r>
              <w:rPr>
                <w:spacing w:val="12"/>
                <w:sz w:val="23"/>
                <w:szCs w:val="23"/>
              </w:rPr>
              <w:t>仓储面积大于90000m²</w:t>
            </w:r>
          </w:p>
        </w:tc>
        <w:tc>
          <w:tcPr>
            <w:tcW w:w="1049" w:type="dxa"/>
            <w:vAlign w:val="top"/>
          </w:tcPr>
          <w:p w14:paraId="55B7B28A">
            <w:pPr>
              <w:pStyle w:val="6"/>
              <w:spacing w:before="201" w:line="237" w:lineRule="auto"/>
              <w:ind w:left="226"/>
              <w:rPr>
                <w:sz w:val="23"/>
                <w:szCs w:val="23"/>
              </w:rPr>
            </w:pPr>
            <w:r>
              <w:rPr>
                <w:spacing w:val="-8"/>
                <w:sz w:val="23"/>
                <w:szCs w:val="23"/>
              </w:rPr>
              <w:t>≥5.0</w:t>
            </w:r>
          </w:p>
        </w:tc>
        <w:tc>
          <w:tcPr>
            <w:tcW w:w="2652" w:type="dxa"/>
            <w:vMerge w:val="continue"/>
            <w:tcBorders>
              <w:top w:val="nil"/>
            </w:tcBorders>
            <w:vAlign w:val="top"/>
          </w:tcPr>
          <w:p w14:paraId="20AC9CA8">
            <w:pPr>
              <w:rPr>
                <w:rFonts w:ascii="Arial"/>
                <w:sz w:val="21"/>
              </w:rPr>
            </w:pPr>
          </w:p>
        </w:tc>
      </w:tr>
    </w:tbl>
    <w:p w14:paraId="1D6C30D9">
      <w:pPr>
        <w:spacing w:before="44" w:line="220" w:lineRule="auto"/>
        <w:ind w:left="193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"/>
          <w:sz w:val="21"/>
          <w:szCs w:val="21"/>
        </w:rPr>
        <w:t>注：需要请专家评审的项目，专家评审费用另计。</w:t>
      </w:r>
    </w:p>
    <w:p w14:paraId="793A0415">
      <w:pPr>
        <w:pStyle w:val="2"/>
        <w:spacing w:before="307" w:line="220" w:lineRule="auto"/>
        <w:ind w:left="943"/>
        <w:rPr>
          <w:sz w:val="32"/>
          <w:szCs w:val="32"/>
        </w:rPr>
      </w:pPr>
      <w:r>
        <w:rPr>
          <w:spacing w:val="6"/>
          <w:sz w:val="32"/>
          <w:szCs w:val="32"/>
        </w:rPr>
        <w:t>(三)非煤矿山企业</w:t>
      </w:r>
    </w:p>
    <w:p w14:paraId="0CD9C7D8">
      <w:pPr>
        <w:pStyle w:val="2"/>
        <w:spacing w:before="282" w:line="222" w:lineRule="auto"/>
        <w:ind w:left="943"/>
        <w:rPr>
          <w:sz w:val="32"/>
          <w:szCs w:val="32"/>
        </w:rPr>
      </w:pPr>
      <w:r>
        <w:rPr>
          <w:spacing w:val="5"/>
          <w:sz w:val="32"/>
          <w:szCs w:val="32"/>
        </w:rPr>
        <w:t>1地下开采矿山企业</w:t>
      </w:r>
    </w:p>
    <w:p w14:paraId="6F60C60E">
      <w:pPr>
        <w:pStyle w:val="2"/>
        <w:spacing w:before="250" w:line="318" w:lineRule="auto"/>
        <w:ind w:left="183" w:right="233" w:firstLine="600"/>
      </w:pPr>
      <w:r>
        <w:rPr>
          <w:spacing w:val="11"/>
        </w:rPr>
        <w:t>根据地下开采矿山的生产规模，按表5收取安全现状评</w:t>
      </w:r>
      <w:r>
        <w:rPr>
          <w:spacing w:val="4"/>
        </w:rPr>
        <w:t xml:space="preserve"> </w:t>
      </w:r>
      <w:r>
        <w:rPr>
          <w:spacing w:val="-6"/>
        </w:rPr>
        <w:t>价费用。</w:t>
      </w:r>
    </w:p>
    <w:p w14:paraId="7ACC2291">
      <w:pPr>
        <w:pStyle w:val="2"/>
        <w:spacing w:line="222" w:lineRule="auto"/>
        <w:ind w:left="1013"/>
      </w:pPr>
      <w:r>
        <w:rPr>
          <w:spacing w:val="-11"/>
        </w:rPr>
        <w:t>表</w:t>
      </w:r>
      <w:r>
        <w:rPr>
          <w:spacing w:val="-51"/>
        </w:rPr>
        <w:t xml:space="preserve"> </w:t>
      </w:r>
      <w:r>
        <w:rPr>
          <w:spacing w:val="-11"/>
        </w:rPr>
        <w:t>5</w:t>
      </w:r>
      <w:r>
        <w:rPr>
          <w:spacing w:val="120"/>
        </w:rPr>
        <w:t xml:space="preserve"> </w:t>
      </w:r>
      <w:r>
        <w:rPr>
          <w:spacing w:val="-11"/>
        </w:rPr>
        <w:t>地下开采矿山安全现状评价基本收费指导价</w:t>
      </w:r>
    </w:p>
    <w:p w14:paraId="1B7C3896">
      <w:pPr>
        <w:spacing w:before="129" w:line="220" w:lineRule="auto"/>
        <w:ind w:left="6973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"/>
          <w:sz w:val="23"/>
          <w:szCs w:val="23"/>
        </w:rPr>
        <w:t>单位：万元</w:t>
      </w:r>
    </w:p>
    <w:p w14:paraId="018B5548">
      <w:pPr>
        <w:spacing w:line="14" w:lineRule="auto"/>
        <w:rPr>
          <w:rFonts w:ascii="Arial"/>
          <w:sz w:val="2"/>
        </w:rPr>
      </w:pPr>
    </w:p>
    <w:tbl>
      <w:tblPr>
        <w:tblStyle w:val="5"/>
        <w:tblW w:w="8150" w:type="dxa"/>
        <w:tblInd w:w="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3"/>
        <w:gridCol w:w="1009"/>
        <w:gridCol w:w="1249"/>
        <w:gridCol w:w="1368"/>
        <w:gridCol w:w="1338"/>
        <w:gridCol w:w="1343"/>
      </w:tblGrid>
      <w:tr w14:paraId="43DD8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843" w:type="dxa"/>
            <w:vAlign w:val="top"/>
          </w:tcPr>
          <w:p w14:paraId="289AEE73">
            <w:pPr>
              <w:pStyle w:val="6"/>
              <w:spacing w:before="13" w:line="245" w:lineRule="auto"/>
              <w:ind w:left="95" w:right="48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矿山生产规模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(万吨/年)</w:t>
            </w:r>
          </w:p>
        </w:tc>
        <w:tc>
          <w:tcPr>
            <w:tcW w:w="1009" w:type="dxa"/>
            <w:vAlign w:val="top"/>
          </w:tcPr>
          <w:p w14:paraId="0606B78E">
            <w:pPr>
              <w:pStyle w:val="6"/>
              <w:spacing w:before="214" w:line="239" w:lineRule="auto"/>
              <w:ind w:left="281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</w:rPr>
              <w:t>&lt;5.0</w:t>
            </w:r>
          </w:p>
        </w:tc>
        <w:tc>
          <w:tcPr>
            <w:tcW w:w="1249" w:type="dxa"/>
            <w:vAlign w:val="top"/>
          </w:tcPr>
          <w:p w14:paraId="3C8D03AF">
            <w:pPr>
              <w:pStyle w:val="6"/>
              <w:spacing w:before="214" w:line="239" w:lineRule="auto"/>
              <w:ind w:left="19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5.0~20.0</w:t>
            </w:r>
          </w:p>
        </w:tc>
        <w:tc>
          <w:tcPr>
            <w:tcW w:w="1368" w:type="dxa"/>
            <w:vAlign w:val="top"/>
          </w:tcPr>
          <w:p w14:paraId="34E3C355">
            <w:pPr>
              <w:pStyle w:val="6"/>
              <w:spacing w:before="214" w:line="239" w:lineRule="auto"/>
              <w:ind w:left="20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20.0~50.0</w:t>
            </w:r>
          </w:p>
        </w:tc>
        <w:tc>
          <w:tcPr>
            <w:tcW w:w="1338" w:type="dxa"/>
            <w:vAlign w:val="top"/>
          </w:tcPr>
          <w:p w14:paraId="72007C23">
            <w:pPr>
              <w:pStyle w:val="6"/>
              <w:spacing w:before="214" w:line="239" w:lineRule="auto"/>
              <w:ind w:left="24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50.0~100</w:t>
            </w:r>
          </w:p>
        </w:tc>
        <w:tc>
          <w:tcPr>
            <w:tcW w:w="1343" w:type="dxa"/>
            <w:vAlign w:val="top"/>
          </w:tcPr>
          <w:p w14:paraId="5E86FAC4">
            <w:pPr>
              <w:pStyle w:val="6"/>
              <w:spacing w:before="214" w:line="239" w:lineRule="auto"/>
              <w:ind w:left="348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&gt;100.0</w:t>
            </w:r>
          </w:p>
        </w:tc>
      </w:tr>
      <w:tr w14:paraId="65CF2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843" w:type="dxa"/>
            <w:vAlign w:val="top"/>
          </w:tcPr>
          <w:p w14:paraId="13631D39">
            <w:pPr>
              <w:pStyle w:val="6"/>
              <w:spacing w:before="51" w:line="235" w:lineRule="auto"/>
              <w:ind w:left="95" w:right="27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编制安全现状评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价报告</w:t>
            </w:r>
          </w:p>
        </w:tc>
        <w:tc>
          <w:tcPr>
            <w:tcW w:w="1009" w:type="dxa"/>
            <w:vAlign w:val="top"/>
          </w:tcPr>
          <w:p w14:paraId="624904E7">
            <w:pPr>
              <w:pStyle w:val="6"/>
              <w:spacing w:before="223" w:line="239" w:lineRule="auto"/>
              <w:ind w:left="1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5.0~8.0</w:t>
            </w:r>
          </w:p>
        </w:tc>
        <w:tc>
          <w:tcPr>
            <w:tcW w:w="1249" w:type="dxa"/>
            <w:vAlign w:val="top"/>
          </w:tcPr>
          <w:p w14:paraId="44607CCC">
            <w:pPr>
              <w:pStyle w:val="6"/>
              <w:spacing w:before="223" w:line="239" w:lineRule="auto"/>
              <w:ind w:left="19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8.0~12.0</w:t>
            </w:r>
          </w:p>
        </w:tc>
        <w:tc>
          <w:tcPr>
            <w:tcW w:w="1368" w:type="dxa"/>
            <w:vAlign w:val="top"/>
          </w:tcPr>
          <w:p w14:paraId="1D62A935">
            <w:pPr>
              <w:pStyle w:val="6"/>
              <w:spacing w:before="223" w:line="239" w:lineRule="auto"/>
              <w:ind w:left="20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12.0~20.0</w:t>
            </w:r>
          </w:p>
        </w:tc>
        <w:tc>
          <w:tcPr>
            <w:tcW w:w="1338" w:type="dxa"/>
            <w:vAlign w:val="top"/>
          </w:tcPr>
          <w:p w14:paraId="50199262">
            <w:pPr>
              <w:pStyle w:val="6"/>
              <w:spacing w:before="223" w:line="239" w:lineRule="auto"/>
              <w:ind w:left="18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20.0~30.0</w:t>
            </w:r>
          </w:p>
        </w:tc>
        <w:tc>
          <w:tcPr>
            <w:tcW w:w="1343" w:type="dxa"/>
            <w:vAlign w:val="top"/>
          </w:tcPr>
          <w:p w14:paraId="6ECEF62F">
            <w:pPr>
              <w:pStyle w:val="6"/>
              <w:spacing w:before="223" w:line="239" w:lineRule="auto"/>
              <w:ind w:left="18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30.0~50.0</w:t>
            </w:r>
          </w:p>
        </w:tc>
      </w:tr>
      <w:tr w14:paraId="7643D4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843" w:type="dxa"/>
            <w:vAlign w:val="top"/>
          </w:tcPr>
          <w:p w14:paraId="60DF2B84">
            <w:pPr>
              <w:pStyle w:val="6"/>
              <w:spacing w:before="104" w:line="218" w:lineRule="auto"/>
              <w:ind w:left="9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报告评审费</w:t>
            </w:r>
          </w:p>
        </w:tc>
        <w:tc>
          <w:tcPr>
            <w:tcW w:w="1009" w:type="dxa"/>
            <w:vAlign w:val="top"/>
          </w:tcPr>
          <w:p w14:paraId="4DAA2BF8">
            <w:pPr>
              <w:pStyle w:val="6"/>
              <w:spacing w:before="127" w:line="233" w:lineRule="auto"/>
              <w:ind w:left="1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2.0~3.0</w:t>
            </w:r>
          </w:p>
        </w:tc>
        <w:tc>
          <w:tcPr>
            <w:tcW w:w="1249" w:type="dxa"/>
            <w:vAlign w:val="top"/>
          </w:tcPr>
          <w:p w14:paraId="67E59B4A">
            <w:pPr>
              <w:pStyle w:val="6"/>
              <w:spacing w:before="127" w:line="233" w:lineRule="auto"/>
              <w:ind w:left="24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3.0~4.0</w:t>
            </w:r>
          </w:p>
        </w:tc>
        <w:tc>
          <w:tcPr>
            <w:tcW w:w="1368" w:type="dxa"/>
            <w:vAlign w:val="top"/>
          </w:tcPr>
          <w:p w14:paraId="178E6FCC">
            <w:pPr>
              <w:pStyle w:val="6"/>
              <w:spacing w:before="127" w:line="233" w:lineRule="auto"/>
              <w:ind w:left="30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4.0~5.0</w:t>
            </w:r>
          </w:p>
        </w:tc>
        <w:tc>
          <w:tcPr>
            <w:tcW w:w="1338" w:type="dxa"/>
            <w:vAlign w:val="top"/>
          </w:tcPr>
          <w:p w14:paraId="77FA64AF">
            <w:pPr>
              <w:pStyle w:val="6"/>
              <w:spacing w:before="127" w:line="233" w:lineRule="auto"/>
              <w:ind w:left="29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5.0~6.0</w:t>
            </w:r>
          </w:p>
        </w:tc>
        <w:tc>
          <w:tcPr>
            <w:tcW w:w="1343" w:type="dxa"/>
            <w:vAlign w:val="top"/>
          </w:tcPr>
          <w:p w14:paraId="74034606">
            <w:pPr>
              <w:pStyle w:val="6"/>
              <w:spacing w:before="127" w:line="233" w:lineRule="auto"/>
              <w:ind w:left="24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6.0~10.0</w:t>
            </w:r>
          </w:p>
        </w:tc>
      </w:tr>
    </w:tbl>
    <w:p w14:paraId="7A1961EF">
      <w:pPr>
        <w:pStyle w:val="2"/>
        <w:spacing w:before="286" w:line="222" w:lineRule="auto"/>
        <w:ind w:left="783"/>
        <w:rPr>
          <w:sz w:val="32"/>
          <w:szCs w:val="32"/>
        </w:rPr>
      </w:pPr>
      <w:r>
        <w:rPr>
          <w:spacing w:val="6"/>
          <w:sz w:val="32"/>
          <w:szCs w:val="32"/>
        </w:rPr>
        <w:t>2露天开采矿山企业</w:t>
      </w:r>
    </w:p>
    <w:p w14:paraId="585425A6">
      <w:pPr>
        <w:pStyle w:val="2"/>
        <w:spacing w:before="324" w:line="324" w:lineRule="auto"/>
        <w:ind w:left="183" w:right="231" w:firstLine="600"/>
        <w:jc w:val="both"/>
      </w:pPr>
      <w:r>
        <w:rPr>
          <w:spacing w:val="5"/>
        </w:rPr>
        <w:t>根据露天开采矿山的生产规模，以地下开采矿山安全现</w:t>
      </w:r>
      <w:r>
        <w:t xml:space="preserve"> </w:t>
      </w:r>
      <w:r>
        <w:rPr>
          <w:spacing w:val="10"/>
        </w:rPr>
        <w:t>状评价收费为基数，乘以系数0.8为露天开采矿山安全现状</w:t>
      </w:r>
      <w:r>
        <w:rPr>
          <w:spacing w:val="1"/>
        </w:rPr>
        <w:t xml:space="preserve"> </w:t>
      </w:r>
      <w:r>
        <w:rPr>
          <w:spacing w:val="-2"/>
        </w:rPr>
        <w:t>评价的费用。</w:t>
      </w:r>
    </w:p>
    <w:p w14:paraId="0922B34F">
      <w:pPr>
        <w:pStyle w:val="2"/>
        <w:spacing w:before="161" w:line="222" w:lineRule="auto"/>
        <w:ind w:left="783"/>
        <w:rPr>
          <w:sz w:val="32"/>
          <w:szCs w:val="32"/>
        </w:rPr>
      </w:pPr>
      <w:r>
        <w:rPr>
          <w:spacing w:val="30"/>
          <w:sz w:val="32"/>
          <w:szCs w:val="32"/>
        </w:rPr>
        <w:t>3尾矿库</w:t>
      </w:r>
    </w:p>
    <w:p w14:paraId="1EFC1E94">
      <w:pPr>
        <w:pStyle w:val="2"/>
        <w:spacing w:before="311" w:line="331" w:lineRule="auto"/>
        <w:ind w:left="183" w:right="215" w:firstLine="600"/>
      </w:pPr>
      <w:r>
        <w:rPr>
          <w:spacing w:val="12"/>
        </w:rPr>
        <w:t>根据尾矿库的等别，按表6收取尾矿库安全现状评</w:t>
      </w:r>
      <w:r>
        <w:rPr>
          <w:spacing w:val="11"/>
        </w:rPr>
        <w:t>价费</w:t>
      </w:r>
      <w:r>
        <w:t xml:space="preserve"> </w:t>
      </w:r>
      <w:r>
        <w:rPr>
          <w:spacing w:val="-8"/>
        </w:rPr>
        <w:t>用。</w:t>
      </w:r>
    </w:p>
    <w:p w14:paraId="05DED1EE">
      <w:pPr>
        <w:spacing w:line="331" w:lineRule="auto"/>
        <w:sectPr>
          <w:pgSz w:w="11910" w:h="16840"/>
          <w:pgMar w:top="1431" w:right="1786" w:bottom="0" w:left="1786" w:header="0" w:footer="0" w:gutter="0"/>
          <w:cols w:space="720" w:num="1"/>
        </w:sectPr>
      </w:pPr>
    </w:p>
    <w:p w14:paraId="149942CD">
      <w:pPr>
        <w:spacing w:line="349" w:lineRule="auto"/>
        <w:rPr>
          <w:rFonts w:ascii="Arial"/>
          <w:sz w:val="21"/>
        </w:rPr>
      </w:pPr>
    </w:p>
    <w:p w14:paraId="06CC3682">
      <w:pPr>
        <w:pStyle w:val="2"/>
        <w:spacing w:before="97" w:line="222" w:lineRule="auto"/>
        <w:ind w:left="1473"/>
      </w:pPr>
      <w:r>
        <w:rPr>
          <w:spacing w:val="-11"/>
        </w:rPr>
        <w:t>表</w:t>
      </w:r>
      <w:r>
        <w:rPr>
          <w:spacing w:val="-57"/>
        </w:rPr>
        <w:t xml:space="preserve"> </w:t>
      </w:r>
      <w:r>
        <w:rPr>
          <w:spacing w:val="-11"/>
        </w:rPr>
        <w:t>6</w:t>
      </w:r>
      <w:r>
        <w:rPr>
          <w:spacing w:val="103"/>
        </w:rPr>
        <w:t xml:space="preserve"> </w:t>
      </w:r>
      <w:r>
        <w:rPr>
          <w:spacing w:val="-11"/>
        </w:rPr>
        <w:t>尾矿库安全现状评价基本收费指导价</w:t>
      </w:r>
    </w:p>
    <w:p w14:paraId="325B8F87">
      <w:pPr>
        <w:spacing w:before="117" w:line="220" w:lineRule="auto"/>
        <w:ind w:left="702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单位：万元</w:t>
      </w:r>
    </w:p>
    <w:p w14:paraId="39F10863">
      <w:pPr>
        <w:spacing w:line="37" w:lineRule="exact"/>
      </w:pPr>
    </w:p>
    <w:tbl>
      <w:tblPr>
        <w:tblStyle w:val="5"/>
        <w:tblW w:w="8150" w:type="dxa"/>
        <w:tblInd w:w="8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73"/>
        <w:gridCol w:w="1079"/>
        <w:gridCol w:w="1209"/>
        <w:gridCol w:w="1268"/>
        <w:gridCol w:w="1358"/>
        <w:gridCol w:w="1363"/>
      </w:tblGrid>
      <w:tr w14:paraId="0897BF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873" w:type="dxa"/>
            <w:vAlign w:val="top"/>
          </w:tcPr>
          <w:p w14:paraId="0F4D7E73">
            <w:pPr>
              <w:pStyle w:val="6"/>
              <w:spacing w:before="143" w:line="219" w:lineRule="auto"/>
              <w:ind w:left="405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尾矿库等别</w:t>
            </w:r>
          </w:p>
        </w:tc>
        <w:tc>
          <w:tcPr>
            <w:tcW w:w="1079" w:type="dxa"/>
            <w:vAlign w:val="top"/>
          </w:tcPr>
          <w:p w14:paraId="168B611E">
            <w:pPr>
              <w:pStyle w:val="6"/>
              <w:spacing w:before="155" w:line="229" w:lineRule="auto"/>
              <w:ind w:left="42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五</w:t>
            </w:r>
          </w:p>
        </w:tc>
        <w:tc>
          <w:tcPr>
            <w:tcW w:w="1209" w:type="dxa"/>
            <w:vAlign w:val="top"/>
          </w:tcPr>
          <w:p w14:paraId="230DF4D3">
            <w:pPr>
              <w:pStyle w:val="6"/>
              <w:spacing w:before="146" w:line="222" w:lineRule="auto"/>
              <w:ind w:left="49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四</w:t>
            </w:r>
          </w:p>
        </w:tc>
        <w:tc>
          <w:tcPr>
            <w:tcW w:w="1268" w:type="dxa"/>
            <w:vAlign w:val="top"/>
          </w:tcPr>
          <w:p w14:paraId="08FD470B">
            <w:pPr>
              <w:pStyle w:val="6"/>
              <w:spacing w:before="162" w:line="237" w:lineRule="auto"/>
              <w:ind w:left="52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三</w:t>
            </w:r>
          </w:p>
        </w:tc>
        <w:tc>
          <w:tcPr>
            <w:tcW w:w="1358" w:type="dxa"/>
            <w:vAlign w:val="top"/>
          </w:tcPr>
          <w:p w14:paraId="31CD123D">
            <w:pPr>
              <w:pStyle w:val="6"/>
              <w:spacing w:before="203" w:line="178" w:lineRule="auto"/>
              <w:ind w:left="566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二</w:t>
            </w:r>
          </w:p>
        </w:tc>
        <w:tc>
          <w:tcPr>
            <w:tcW w:w="1363" w:type="dxa"/>
            <w:vAlign w:val="top"/>
          </w:tcPr>
          <w:p w14:paraId="47B1D39C">
            <w:pPr>
              <w:pStyle w:val="6"/>
              <w:spacing w:before="235" w:line="47" w:lineRule="exact"/>
              <w:ind w:left="648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一</w:t>
            </w:r>
          </w:p>
        </w:tc>
      </w:tr>
      <w:tr w14:paraId="1F120C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873" w:type="dxa"/>
            <w:vAlign w:val="top"/>
          </w:tcPr>
          <w:p w14:paraId="60F77588">
            <w:pPr>
              <w:pStyle w:val="6"/>
              <w:spacing w:before="51" w:line="235" w:lineRule="auto"/>
              <w:ind w:left="294" w:right="207" w:hanging="10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编制尾矿库安全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现状评价报告</w:t>
            </w:r>
          </w:p>
        </w:tc>
        <w:tc>
          <w:tcPr>
            <w:tcW w:w="1079" w:type="dxa"/>
            <w:vAlign w:val="top"/>
          </w:tcPr>
          <w:p w14:paraId="4435A701">
            <w:pPr>
              <w:pStyle w:val="6"/>
              <w:spacing w:before="223" w:line="239" w:lineRule="auto"/>
              <w:ind w:left="11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8.0~10.0</w:t>
            </w:r>
          </w:p>
        </w:tc>
        <w:tc>
          <w:tcPr>
            <w:tcW w:w="1209" w:type="dxa"/>
            <w:vAlign w:val="top"/>
          </w:tcPr>
          <w:p w14:paraId="7C67A27D">
            <w:pPr>
              <w:pStyle w:val="6"/>
              <w:spacing w:before="223" w:line="239" w:lineRule="auto"/>
              <w:ind w:left="12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10.0~15.0</w:t>
            </w:r>
          </w:p>
        </w:tc>
        <w:tc>
          <w:tcPr>
            <w:tcW w:w="1268" w:type="dxa"/>
            <w:vAlign w:val="top"/>
          </w:tcPr>
          <w:p w14:paraId="494BE722">
            <w:pPr>
              <w:pStyle w:val="6"/>
              <w:spacing w:before="223" w:line="239" w:lineRule="auto"/>
              <w:ind w:left="153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15.0~20.0</w:t>
            </w:r>
          </w:p>
        </w:tc>
        <w:tc>
          <w:tcPr>
            <w:tcW w:w="1358" w:type="dxa"/>
            <w:vAlign w:val="top"/>
          </w:tcPr>
          <w:p w14:paraId="22CFD025">
            <w:pPr>
              <w:pStyle w:val="6"/>
              <w:spacing w:before="223" w:line="239" w:lineRule="auto"/>
              <w:ind w:left="19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20.0~25.0</w:t>
            </w:r>
          </w:p>
        </w:tc>
        <w:tc>
          <w:tcPr>
            <w:tcW w:w="1363" w:type="dxa"/>
            <w:vAlign w:val="top"/>
          </w:tcPr>
          <w:p w14:paraId="71120858">
            <w:pPr>
              <w:pStyle w:val="6"/>
              <w:spacing w:before="223" w:line="239" w:lineRule="auto"/>
              <w:ind w:left="19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25.0~40.0</w:t>
            </w:r>
          </w:p>
        </w:tc>
      </w:tr>
      <w:tr w14:paraId="27145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873" w:type="dxa"/>
            <w:vAlign w:val="top"/>
          </w:tcPr>
          <w:p w14:paraId="7D7E876B">
            <w:pPr>
              <w:pStyle w:val="6"/>
              <w:spacing w:before="134" w:line="218" w:lineRule="auto"/>
              <w:ind w:left="4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报告评审费</w:t>
            </w:r>
          </w:p>
        </w:tc>
        <w:tc>
          <w:tcPr>
            <w:tcW w:w="1079" w:type="dxa"/>
            <w:vAlign w:val="top"/>
          </w:tcPr>
          <w:p w14:paraId="07894042">
            <w:pPr>
              <w:pStyle w:val="6"/>
              <w:spacing w:before="157" w:line="239" w:lineRule="auto"/>
              <w:ind w:left="16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2.0~3.0</w:t>
            </w:r>
          </w:p>
        </w:tc>
        <w:tc>
          <w:tcPr>
            <w:tcW w:w="1209" w:type="dxa"/>
            <w:vAlign w:val="top"/>
          </w:tcPr>
          <w:p w14:paraId="04F18093">
            <w:pPr>
              <w:pStyle w:val="6"/>
              <w:spacing w:before="157" w:line="239" w:lineRule="auto"/>
              <w:ind w:left="22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3.0~4.0</w:t>
            </w:r>
          </w:p>
        </w:tc>
        <w:tc>
          <w:tcPr>
            <w:tcW w:w="1268" w:type="dxa"/>
            <w:vAlign w:val="top"/>
          </w:tcPr>
          <w:p w14:paraId="1C699199">
            <w:pPr>
              <w:pStyle w:val="6"/>
              <w:spacing w:before="157" w:line="239" w:lineRule="auto"/>
              <w:ind w:left="25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4.0~5.0</w:t>
            </w:r>
          </w:p>
        </w:tc>
        <w:tc>
          <w:tcPr>
            <w:tcW w:w="1358" w:type="dxa"/>
            <w:vAlign w:val="top"/>
          </w:tcPr>
          <w:p w14:paraId="011FD307">
            <w:pPr>
              <w:pStyle w:val="6"/>
              <w:spacing w:before="157" w:line="239" w:lineRule="auto"/>
              <w:ind w:left="306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5.0~6.0</w:t>
            </w:r>
          </w:p>
        </w:tc>
        <w:tc>
          <w:tcPr>
            <w:tcW w:w="1363" w:type="dxa"/>
            <w:vAlign w:val="top"/>
          </w:tcPr>
          <w:p w14:paraId="3C51F8BC">
            <w:pPr>
              <w:pStyle w:val="6"/>
              <w:spacing w:before="157" w:line="239" w:lineRule="auto"/>
              <w:ind w:left="258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6.0~10.0</w:t>
            </w:r>
          </w:p>
        </w:tc>
      </w:tr>
    </w:tbl>
    <w:p w14:paraId="625B1360">
      <w:pPr>
        <w:pStyle w:val="2"/>
        <w:spacing w:before="296" w:line="222" w:lineRule="auto"/>
        <w:ind w:left="783"/>
        <w:rPr>
          <w:sz w:val="32"/>
          <w:szCs w:val="32"/>
        </w:rPr>
      </w:pPr>
      <w:r>
        <w:rPr>
          <w:rFonts w:ascii="Times New Roman" w:hAnsi="Times New Roman" w:eastAsia="Times New Roman" w:cs="Times New Roman"/>
          <w:spacing w:val="14"/>
          <w:sz w:val="32"/>
          <w:szCs w:val="32"/>
        </w:rPr>
        <w:t>4</w:t>
      </w:r>
      <w:r>
        <w:rPr>
          <w:rFonts w:ascii="Times New Roman" w:hAnsi="Times New Roman" w:eastAsia="Times New Roman" w:cs="Times New Roman"/>
          <w:spacing w:val="65"/>
          <w:sz w:val="32"/>
          <w:szCs w:val="32"/>
        </w:rPr>
        <w:t xml:space="preserve"> </w:t>
      </w:r>
      <w:r>
        <w:rPr>
          <w:spacing w:val="14"/>
          <w:sz w:val="32"/>
          <w:szCs w:val="32"/>
        </w:rPr>
        <w:t>采石场(含砖厂)</w:t>
      </w:r>
    </w:p>
    <w:p w14:paraId="725621B9">
      <w:pPr>
        <w:pStyle w:val="2"/>
        <w:spacing w:before="322" w:line="328" w:lineRule="auto"/>
        <w:ind w:left="193" w:right="123" w:firstLine="590"/>
        <w:jc w:val="both"/>
      </w:pPr>
      <w:r>
        <w:rPr>
          <w:spacing w:val="9"/>
        </w:rPr>
        <w:t>采石场(含砖厂)收费标准等同非煤矿山露天矿山标准。</w:t>
      </w:r>
      <w:r>
        <w:rPr>
          <w:spacing w:val="4"/>
        </w:rPr>
        <w:t xml:space="preserve"> 根据采石厂、砖厂的规模，以地下开采矿山安全现状评价收</w:t>
      </w:r>
      <w:r>
        <w:rPr>
          <w:spacing w:val="13"/>
        </w:rPr>
        <w:t xml:space="preserve"> </w:t>
      </w:r>
      <w:r>
        <w:rPr>
          <w:spacing w:val="21"/>
        </w:rPr>
        <w:t>费为基数，乘以系数0.8为采石场(含砖厂)安全现状评价</w:t>
      </w:r>
      <w:r>
        <w:rPr>
          <w:spacing w:val="1"/>
        </w:rPr>
        <w:t xml:space="preserve"> </w:t>
      </w:r>
      <w:r>
        <w:rPr>
          <w:spacing w:val="-8"/>
        </w:rPr>
        <w:t>的费用。</w:t>
      </w:r>
    </w:p>
    <w:p w14:paraId="5611329E">
      <w:pPr>
        <w:spacing w:before="13" w:line="222" w:lineRule="auto"/>
        <w:ind w:left="78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2"/>
          <w:sz w:val="30"/>
          <w:szCs w:val="30"/>
        </w:rPr>
        <w:t>三、其它</w:t>
      </w:r>
    </w:p>
    <w:p w14:paraId="7A05EA1F">
      <w:pPr>
        <w:pStyle w:val="2"/>
        <w:spacing w:before="174" w:line="293" w:lineRule="auto"/>
        <w:ind w:left="193" w:right="223" w:firstLine="590"/>
      </w:pPr>
      <w:r>
        <w:rPr>
          <w:spacing w:val="1"/>
        </w:rPr>
        <w:t>(一)对其它生产经营单位涉及行政审批或按国家要求需</w:t>
      </w:r>
      <w:r>
        <w:rPr>
          <w:spacing w:val="17"/>
        </w:rPr>
        <w:t xml:space="preserve"> </w:t>
      </w:r>
      <w:r>
        <w:rPr>
          <w:spacing w:val="4"/>
        </w:rPr>
        <w:t>要进行安全评价的，参照以上指导价执行，其他行业需要评</w:t>
      </w:r>
      <w:r>
        <w:rPr>
          <w:spacing w:val="14"/>
        </w:rPr>
        <w:t xml:space="preserve"> </w:t>
      </w:r>
      <w:r>
        <w:rPr>
          <w:spacing w:val="2"/>
        </w:rPr>
        <w:t>价的，参照相应行业评价指导价执行。</w:t>
      </w:r>
    </w:p>
    <w:p w14:paraId="7B390D68">
      <w:pPr>
        <w:pStyle w:val="2"/>
        <w:spacing w:before="160" w:line="280" w:lineRule="auto"/>
        <w:ind w:left="193" w:right="201" w:firstLine="590"/>
      </w:pPr>
      <w:r>
        <w:rPr>
          <w:spacing w:val="6"/>
        </w:rPr>
        <w:t>(二)《广东省安全评价收费指南》不包含法定检测、检</w:t>
      </w:r>
      <w:r>
        <w:rPr>
          <w:spacing w:val="1"/>
        </w:rPr>
        <w:t xml:space="preserve"> </w:t>
      </w:r>
      <w:r>
        <w:rPr>
          <w:spacing w:val="-5"/>
        </w:rPr>
        <w:t>验的费用。</w:t>
      </w:r>
    </w:p>
    <w:p w14:paraId="46B4619B">
      <w:pPr>
        <w:pStyle w:val="2"/>
        <w:spacing w:before="162" w:line="296" w:lineRule="auto"/>
        <w:ind w:left="193" w:right="173" w:firstLine="590"/>
      </w:pPr>
      <w:r>
        <w:rPr>
          <w:spacing w:val="7"/>
        </w:rPr>
        <w:t>(三)《广东省安全评价收费指南》自公布之日起实施。</w:t>
      </w:r>
      <w:r>
        <w:rPr>
          <w:spacing w:val="3"/>
        </w:rPr>
        <w:t xml:space="preserve"> </w:t>
      </w:r>
      <w:r>
        <w:rPr>
          <w:spacing w:val="5"/>
        </w:rPr>
        <w:t>协会可根据会员单位意见，社会经济发展水</w:t>
      </w:r>
      <w:r>
        <w:rPr>
          <w:spacing w:val="4"/>
        </w:rPr>
        <w:t>平等因素进行适</w:t>
      </w:r>
      <w:r>
        <w:t xml:space="preserve"> </w:t>
      </w:r>
      <w:r>
        <w:rPr>
          <w:spacing w:val="-8"/>
        </w:rPr>
        <w:t>时修订。</w:t>
      </w:r>
    </w:p>
    <w:sectPr>
      <w:pgSz w:w="11910" w:h="16840"/>
      <w:pgMar w:top="1431" w:right="1786" w:bottom="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2BE79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6bbf18c3-85f1-46da-9a1d-7a14f4ec8bc3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5F895B65</paraID>
      <start>0</start>
      <end>1</end>
      <status>unmodified</status>
      <modifiedWord/>
      <trackRevisions>false</trackRevisions>
    </reviewItem>
    <reviewItem>
      <errorID>6d74f4d3-9a6a-4444-8a4d-7575d8d6e321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5F895B65</paraID>
      <start>9</start>
      <end>10</end>
      <status>unmodified</status>
      <modifiedWord/>
      <trackRevisions>false</trackRevisions>
    </reviewItem>
    <reviewItem>
      <errorID>b569c333-3971-417f-92e4-e490ee1b5bc3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16315290</paraID>
      <start>109</start>
      <end>110</end>
      <status>unmodified</status>
      <modifiedWord/>
      <trackRevisions>false</trackRevisions>
    </reviewItem>
    <reviewItem>
      <errorID>0def6ce7-65a3-46c2-892c-e25c1503d480</errorID>
      <errorWord>[2009]181号</errorWord>
      <group>L1_Knowledge</group>
      <groupName>知识性问题</groupName>
      <ability>L2_Knowledge</ability>
      <abilityName>其他知识</abilityName>
      <candidateList>
        <item>〔2009〕181号</item>
      </candidateList>
      <explain>发文字号格式错误。</explain>
      <paraID>16315290</paraID>
      <start>115</start>
      <end>125</end>
      <status>unmodified</status>
      <modifiedWord/>
      <trackRevisions>false</trackRevisions>
    </reviewItem>
    <reviewItem>
      <errorID>5d66b991-6f43-46e5-9ff7-cd910579f56b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16315290</paraID>
      <start>125</start>
      <end>126</end>
      <status>unmodified</status>
      <modifiedWord/>
      <trackRevisions>false</trackRevisions>
    </reviewItem>
    <reviewItem>
      <errorID>c40782e2-fe77-4216-9608-54b52b697195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16315290</paraID>
      <start>163</start>
      <end>164</end>
      <status>unmodified</status>
      <modifiedWord/>
      <trackRevisions>false</trackRevisions>
    </reviewItem>
    <reviewItem>
      <errorID>95fff283-c61b-4f62-a00c-5d1e41c5d0e7</errorID>
      <errorWord>[2002]218号</errorWord>
      <group>L1_Knowledge</group>
      <groupName>知识性问题</groupName>
      <ability>L2_Knowledge</ability>
      <abilityName>其他知识</abilityName>
      <candidateList>
        <item>〔2002〕218号</item>
      </candidateList>
      <explain>发文字号格式错误。</explain>
      <paraID>16315290</paraID>
      <start>167</start>
      <end>177</end>
      <status>unmodified</status>
      <modifiedWord/>
      <trackRevisions>false</trackRevisions>
    </reviewItem>
    <reviewItem>
      <errorID>df5d1ecf-ede0-49e5-9b33-f25f153ec475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16315290</paraID>
      <start>177</start>
      <end>178</end>
      <status>unmodified</status>
      <modifiedWord/>
      <trackRevisions>false</trackRevisions>
    </reviewItem>
    <reviewItem>
      <errorID>a63dfdf8-f352-4016-9b22-666b52f3daec</errorID>
      <errorWord>建设 项目前期工作</errorWord>
      <group>L1_Word</group>
      <groupName>字词问题</groupName>
      <ability>L2_Typo</ability>
      <abilityName>字词错误</abilityName>
      <candidateList>
        <item>建设项目前期工作</item>
      </candidateList>
      <explain/>
      <paraID>16315290</paraID>
      <start>194</start>
      <end>203</end>
      <status>unmodified</status>
      <modifiedWord/>
      <trackRevisions>false</trackRevisions>
    </reviewItem>
    <reviewItem>
      <errorID>98efa89a-f43c-4345-a957-aea6523596f0</errorID>
      <errorWord>)</errorWord>
      <group>L1_Punc</group>
      <groupName>标点问题</groupName>
      <ability>L2_Punc_CN</ability>
      <abilityName>标点符号问题</abilityName>
      <candidateList>
        <item>》</item>
      </candidateList>
      <explain/>
      <paraID>16315290</paraID>
      <start>215</start>
      <end>216</end>
      <status>unmodified</status>
      <modifiedWord/>
      <trackRevisions>false</trackRevisions>
    </reviewItem>
    <reviewItem>
      <errorID>99f84b0f-a85a-423a-b11a-7b652f7d1cdd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16315290</paraID>
      <start>216</start>
      <end>217</end>
      <status>unmodified</status>
      <modifiedWord/>
      <trackRevisions>false</trackRevisions>
    </reviewItem>
    <reviewItem>
      <errorID>29210d26-7f50-4b31-8441-ddceeeb53f05</errorID>
      <errorWord>[1999] 1283号</errorWord>
      <group>L1_Knowledge</group>
      <groupName>知识性问题</groupName>
      <ability>L2_Knowledge</ability>
      <abilityName>其他知识</abilityName>
      <candidateList>
        <item>〔1999〕1283号</item>
      </candidateList>
      <explain>发文字号格式错误。</explain>
      <paraID>16315290</paraID>
      <start>220</start>
      <end>232</end>
      <status>unmodified</status>
      <modifiedWord/>
      <trackRevisions>false</trackRevisions>
    </reviewItem>
    <reviewItem>
      <errorID>0ab79f08-ee7f-4e5a-bc22-0aaef00b4198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16315290</paraID>
      <start>232</start>
      <end>234</end>
      <status>unmodified</status>
      <modifiedWord/>
      <trackRevisions>false</trackRevisions>
    </reviewItem>
    <reviewItem>
      <errorID>4ea63afa-30ac-4a09-84b7-3cfdb8c438ff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399A0B4C</paraID>
      <start>6</start>
      <end>7</end>
      <status>unmodified</status>
      <modifiedWord/>
      <trackRevisions>false</trackRevisions>
    </reviewItem>
    <reviewItem>
      <errorID>5d9e34c3-8247-420d-8428-640b746a123c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399A0B4C</paraID>
      <start>9</start>
      <end>10</end>
      <status>unmodified</status>
      <modifiedWord/>
      <trackRevisions>false</trackRevisions>
    </reviewItem>
    <reviewItem>
      <errorID>f9020e4a-df6a-4f83-88af-d51fe3cdbae1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399A0B4C</paraID>
      <start>13</start>
      <end>14</end>
      <status>unmodified</status>
      <modifiedWord/>
      <trackRevisions>false</trackRevisions>
    </reviewItem>
    <reviewItem>
      <errorID>622aa336-916f-4e3e-82e5-afcefb7dc0bf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399A0B4C</paraID>
      <start>16</start>
      <end>17</end>
      <status>unmodified</status>
      <modifiedWord/>
      <trackRevisions>false</trackRevisions>
    </reviewItem>
    <reviewItem>
      <errorID>f5adbda9-3db2-4abf-bf2a-5bfb321fa038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47596591</paraID>
      <start>0</start>
      <end>3</end>
      <status>unmodified</status>
      <modifiedWord/>
      <trackRevisions>false</trackRevisions>
    </reviewItem>
    <reviewItem>
      <errorID>708f6e94-bdb9-4c07-a1b0-5d4d36e5a2d6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47596591</paraID>
      <start>22</start>
      <end>23</end>
      <status>unmodified</status>
      <modifiedWord/>
      <trackRevisions>false</trackRevisions>
    </reviewItem>
    <reviewItem>
      <errorID>177a2a7b-5cef-4bae-8dee-6f9d5090e0ee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47596591</paraID>
      <start>25</start>
      <end>26</end>
      <status>unmodified</status>
      <modifiedWord/>
      <trackRevisions>false</trackRevisions>
    </reviewItem>
    <reviewItem>
      <errorID>a9b96167-6a2b-4dfa-bf5b-00e50395e49e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131F5469</paraID>
      <start>0</start>
      <end>3</end>
      <status>unmodified</status>
      <modifiedWord/>
      <trackRevisions>false</trackRevisions>
    </reviewItem>
    <reviewItem>
      <errorID>d7501571-9abb-4d91-879e-aeb897196f5a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131F5469</paraID>
      <start>6</start>
      <end>7</end>
      <status>unmodified</status>
      <modifiedWord/>
      <trackRevisions>false</trackRevisions>
    </reviewItem>
    <reviewItem>
      <errorID>9214bb6f-c076-491f-b1c1-31650446caba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131F5469</paraID>
      <start>9</start>
      <end>10</end>
      <status>unmodified</status>
      <modifiedWord/>
      <trackRevisions>false</trackRevisions>
    </reviewItem>
    <reviewItem>
      <errorID>24acf7f4-6d1e-4a5f-81f8-effcbe687d2a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6E0DD9F7</paraID>
      <start>3</start>
      <end>4</end>
      <status>unmodified</status>
      <modifiedWord/>
      <trackRevisions>false</trackRevisions>
    </reviewItem>
    <reviewItem>
      <errorID>696c9244-5d0d-4a3c-8237-a18854a12522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6E0DD9F7</paraID>
      <start>6</start>
      <end>7</end>
      <status>unmodified</status>
      <modifiedWord/>
      <trackRevisions>false</trackRevisions>
    </reviewItem>
    <reviewItem>
      <errorID>06f3cc63-b0d8-483e-a2f1-2dd07f9964fb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76CE75E5</paraID>
      <start>0</start>
      <end>3</end>
      <status>unmodified</status>
      <modifiedWord/>
      <trackRevisions>false</trackRevisions>
    </reviewItem>
    <reviewItem>
      <errorID>87d70336-7df6-474a-83ca-81223d075445</errorID>
      <errorWord>(2)</errorWord>
      <group>L1_Format</group>
      <groupName>格式问题</groupName>
      <ability>L2_Ordinal</ability>
      <abilityName>序号格式</abilityName>
      <candidateList>
        <item>（2）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6C788CA9</paraID>
      <start>0</start>
      <end>3</end>
      <status>unmodified</status>
      <modifiedWord/>
      <trackRevisions>false</trackRevisions>
    </reviewItem>
    <reviewItem>
      <errorID>7dd435f1-44fd-4578-b6f8-65b4485ed592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6C788CA9</paraID>
      <start>18</start>
      <end>19</end>
      <status>unmodified</status>
      <modifiedWord/>
      <trackRevisions>false</trackRevisions>
    </reviewItem>
    <reviewItem>
      <errorID>45bb8efb-3c71-4a23-95fe-86654f7e982d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6C788CA9</paraID>
      <start>21</start>
      <end>22</end>
      <status>unmodified</status>
      <modifiedWord/>
      <trackRevisions>false</trackRevisions>
    </reviewItem>
    <reviewItem>
      <errorID>9d1ce7bc-7085-4bba-a272-9ae48ea9d8cd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585F8CCB</paraID>
      <start>0</start>
      <end>1</end>
      <status>unmodified</status>
      <modifiedWord/>
      <trackRevisions>false</trackRevisions>
    </reviewItem>
    <reviewItem>
      <errorID>216e225e-3604-4bc3-b528-dd87aa99b959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585F8CCB</paraID>
      <start>3</start>
      <end>4</end>
      <status>unmodified</status>
      <modifiedWord/>
      <trackRevisions>false</trackRevisions>
    </reviewItem>
    <reviewItem>
      <errorID>667b0c63-0e96-4dab-b219-c176e04b0b49</errorID>
      <errorWord>(3)</errorWord>
      <group>L1_Format</group>
      <groupName>格式问题</groupName>
      <ability>L2_Ordinal</ability>
      <abilityName>序号格式</abilityName>
      <candidateList>
        <item>（3）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29B78790</paraID>
      <start>0</start>
      <end>3</end>
      <status>unmodified</status>
      <modifiedWord/>
      <trackRevisions>false</trackRevisions>
    </reviewItem>
    <reviewItem>
      <errorID>5c96fd8a-5381-47de-8fb5-51752ce00019</errorID>
      <errorWord>(4)</errorWord>
      <group>L1_Format</group>
      <groupName>格式问题</groupName>
      <ability>L2_Ordinal</ability>
      <abilityName>序号格式</abilityName>
      <candidateList>
        <item>（4）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2D4B6E4F</paraID>
      <start>0</start>
      <end>3</end>
      <status>unmodified</status>
      <modifiedWord/>
      <trackRevisions>false</trackRevisions>
    </reviewItem>
    <reviewItem>
      <errorID>d99878d7-0a53-4701-be9d-351d6c271336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DA6BBCB</paraID>
      <start>6</start>
      <end>7</end>
      <status>unmodified</status>
      <modifiedWord/>
      <trackRevisions>false</trackRevisions>
    </reviewItem>
    <reviewItem>
      <errorID>598e111f-39fe-40bf-b217-30515335716c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DA6BBCB</paraID>
      <start>9</start>
      <end>10</end>
      <status>unmodified</status>
      <modifiedWord/>
      <trackRevisions>false</trackRevisions>
    </reviewItem>
    <reviewItem>
      <errorID>bd7ca070-4ebc-46bb-bd00-868ae9408353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DA6BBCB</paraID>
      <start>13</start>
      <end>14</end>
      <status>unmodified</status>
      <modifiedWord/>
      <trackRevisions>false</trackRevisions>
    </reviewItem>
    <reviewItem>
      <errorID>2dae1f61-c9ab-4148-a149-3de5a05f2415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DA6BBCB</paraID>
      <start>16</start>
      <end>17</end>
      <status>unmodified</status>
      <modifiedWord/>
      <trackRevisions>false</trackRevisions>
    </reviewItem>
    <reviewItem>
      <errorID>11aa0ffb-df19-408f-b058-2fdaa7a3fe7c</errorID>
      <errorWord>5000-1亿</errorWord>
      <group>L1_Knowledge</group>
      <groupName>知识性问题</groupName>
      <ability>L2_Knowledge</ability>
      <abilityName>其他知识</abilityName>
      <candidateList>
        <item>5000—1亿</item>
      </candidateList>
      <explain>1. “5000-1亿”中的单位“亿”仅出现在后一个数字上，容易引起歧义；根据《现代汉语标点符号数字用法规范手册》，数字表示范围两边需要使用统一的格式。2.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669AFA2</paraID>
      <start>0</start>
      <end>7</end>
      <status>unmodified</status>
      <modifiedWord/>
      <trackRevisions>false</trackRevisions>
    </reviewItem>
    <reviewItem>
      <errorID>8e949bcf-5c96-4b58-ad73-6e41d47becce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1421D28F</paraID>
      <start>1</start>
      <end>2</end>
      <status>unmodified</status>
      <modifiedWord/>
      <trackRevisions>false</trackRevisions>
    </reviewItem>
    <reviewItem>
      <errorID>2cc5a6e0-fe3f-469f-923f-5fcbbdee484b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1421D28F</paraID>
      <start>3</start>
      <end>4</end>
      <status>unmodified</status>
      <modifiedWord/>
      <trackRevisions>false</trackRevisions>
    </reviewItem>
    <reviewItem>
      <errorID>18366419-c5b2-4982-8524-603bdffc0407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1421D28F</paraID>
      <start>5</start>
      <end>6</end>
      <status>unmodified</status>
      <modifiedWord/>
      <trackRevisions>false</trackRevisions>
    </reviewItem>
    <reviewItem>
      <errorID>d0a90cb1-a258-4c15-bced-6b7c46296036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1421D28F</paraID>
      <start>7</start>
      <end>8</end>
      <status>unmodified</status>
      <modifiedWord/>
      <trackRevisions>false</trackRevisions>
    </reviewItem>
    <reviewItem>
      <errorID>4eaed970-1ada-4a56-b46e-d2e65ad466ba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51D8392C</paraID>
      <start>1</start>
      <end>2</end>
      <status>unmodified</status>
      <modifiedWord/>
      <trackRevisions>false</trackRevisions>
    </reviewItem>
    <reviewItem>
      <errorID>da18ffd7-b087-4ef7-a9b3-d6e702faa895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51D8392C</paraID>
      <start>3</start>
      <end>4</end>
      <status>unmodified</status>
      <modifiedWord/>
      <trackRevisions>false</trackRevisions>
    </reviewItem>
    <reviewItem>
      <errorID>eef96615-2f28-4913-a741-db01519e1507</errorID>
      <errorWord> 2 0 </errorWord>
      <group>L1_Grammar</group>
      <groupName>语法问题</groupName>
      <ability>L2_Grammar</ability>
      <abilityName>语法错误</abilityName>
      <candidateList>
        <item>20</item>
      </candidateList>
      <explain/>
      <paraID>51D8392C</paraID>
      <start>5</start>
      <end>10</end>
      <status>unmodified</status>
      <modifiedWord/>
      <trackRevisions>false</trackRevisions>
    </reviewItem>
    <reviewItem>
      <errorID>a8a8b764-d1cf-4ac5-8dbc-4567fee811de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4E179A5</paraID>
      <start>8</start>
      <end>9</end>
      <status>unmodified</status>
      <modifiedWord/>
      <trackRevisions>false</trackRevisions>
    </reviewItem>
    <reviewItem>
      <errorID>70afc320-341a-4947-9247-ec109aa51ab8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4E179A5</paraID>
      <start>11</start>
      <end>12</end>
      <status>unmodified</status>
      <modifiedWord/>
      <trackRevisions>false</trackRevisions>
    </reviewItem>
    <reviewItem>
      <errorID>1a6396b4-8047-408f-bc7e-24074eaf4fed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4E179A5</paraID>
      <start>15</start>
      <end>16</end>
      <status>unmodified</status>
      <modifiedWord/>
      <trackRevisions>false</trackRevisions>
    </reviewItem>
    <reviewItem>
      <errorID>a355a361-f23d-40c1-a73b-1722ee33bc64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4E179A5</paraID>
      <start>18</start>
      <end>19</end>
      <status>unmodified</status>
      <modifiedWord/>
      <trackRevisions>false</trackRevisions>
    </reviewItem>
    <reviewItem>
      <errorID>55bb06ca-4fa2-4412-9d5d-9d7146d404f8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58310EDF</paraID>
      <start>0</start>
      <end>2</end>
      <status>unmodified</status>
      <modifiedWord/>
      <trackRevisions>false</trackRevisions>
    </reviewItem>
    <reviewItem>
      <errorID>5dfb44d1-3b3f-4170-bd5b-d66b5d3ccb65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46887090</paraID>
      <start>0</start>
      <end>2</end>
      <status>unmodified</status>
      <modifiedWord/>
      <trackRevisions>false</trackRevisions>
    </reviewItem>
    <reviewItem>
      <errorID>b3e21cc9-8e91-4685-aeff-1a38230dd1d1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15E4A959</paraID>
      <start>0</start>
      <end>2</end>
      <status>unmodified</status>
      <modifiedWord/>
      <trackRevisions>false</trackRevisions>
    </reviewItem>
    <reviewItem>
      <errorID>9a1ef050-7c76-4ef9-9f94-1b64de2d4be2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66F69C3B</paraID>
      <start>0</start>
      <end>2</end>
      <status>unmodified</status>
      <modifiedWord/>
      <trackRevisions>false</trackRevisions>
    </reviewItem>
    <reviewItem>
      <errorID>646f7549-ab20-4881-9bd5-af26ef90d7a0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C10C3EC</paraID>
      <start>0</start>
      <end>2</end>
      <status>unmodified</status>
      <modifiedWord/>
      <trackRevisions>false</trackRevisions>
    </reviewItem>
    <reviewItem>
      <errorID>7b118f63-da22-47da-97e2-2ac39e1772db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C10C3EC</paraID>
      <start>10</start>
      <end>11</end>
      <status>unmodified</status>
      <modifiedWord/>
      <trackRevisions>false</trackRevisions>
    </reviewItem>
    <reviewItem>
      <errorID>9b19b0c2-6c6c-45f0-a1e8-4e347e458c10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C10C3EC</paraID>
      <start>15</start>
      <end>16</end>
      <status>unmodified</status>
      <modifiedWord/>
      <trackRevisions>false</trackRevisions>
    </reviewItem>
    <reviewItem>
      <errorID>d7be486c-8d20-4438-96b4-772979a11a7a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45949C05</paraID>
      <start>0</start>
      <end>2</end>
      <status>unmodified</status>
      <modifiedWord/>
      <trackRevisions>false</trackRevisions>
    </reviewItem>
    <reviewItem>
      <errorID>2b76ac09-dc85-4d7e-8366-4e4da3265fa1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3992D04</paraID>
      <start>0</start>
      <end>2</end>
      <status>unmodified</status>
      <modifiedWord/>
      <trackRevisions>false</trackRevisions>
    </reviewItem>
    <reviewItem>
      <errorID>83b4017d-b175-4a06-a4d6-77240522fd09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3AFBC285</paraID>
      <start>0</start>
      <end>2</end>
      <status>unmodified</status>
      <modifiedWord/>
      <trackRevisions>false</trackRevisions>
    </reviewItem>
    <reviewItem>
      <errorID>f8c9a1f3-8a1c-43a1-8569-bd10269c76e0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6D404CBA</paraID>
      <start>0</start>
      <end>2</end>
      <status>unmodified</status>
      <modifiedWord/>
      <trackRevisions>false</trackRevisions>
    </reviewItem>
    <reviewItem>
      <errorID>500d4157-3a8c-40b7-b2ef-194de3a430d9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4DF4CA13</paraID>
      <start>0</start>
      <end>3</end>
      <status>unmodified</status>
      <modifiedWord/>
      <trackRevisions>false</trackRevisions>
    </reviewItem>
    <reviewItem>
      <errorID>f7de3c1b-f0a9-4e6a-a06f-a8b50f8f98e9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74A7560E</paraID>
      <start>0</start>
      <end>3</end>
      <status>unmodified</status>
      <modifiedWord/>
      <trackRevisions>false</trackRevisions>
    </reviewItem>
    <reviewItem>
      <errorID>be43f421-bc16-4175-9dd3-0fe8151b1ceb</errorID>
      <errorWord>12、</errorWord>
      <group>L1_Format</group>
      <groupName>格式问题</groupName>
      <ability>L2_Ordinal</ability>
      <abilityName>序号格式</abilityName>
      <candidateList>
        <item>12.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3E807E9E</paraID>
      <start>0</start>
      <end>3</end>
      <status>unmodified</status>
      <modifiedWord/>
      <trackRevisions>false</trackRevisions>
    </reviewItem>
    <reviewItem>
      <errorID>0416202b-5fd6-48de-a040-12aed9889991</errorID>
      <errorWord>再生能源</errorWord>
      <group>L1_Word</group>
      <groupName>字词问题</groupName>
      <ability>L2_Typo</ability>
      <abilityName>字词错误</abilityName>
      <candidateList>
        <item>可再生能源</item>
      </candidateList>
      <explain/>
      <paraID>3E807E9E</paraID>
      <start>19</start>
      <end>23</end>
      <status>unmodified</status>
      <modifiedWord/>
      <trackRevisions>false</trackRevisions>
    </reviewItem>
    <reviewItem>
      <errorID>2a48b8ae-75ad-4f0f-a55c-71b27a6c61ab</errorID>
      <errorWord>13、</errorWord>
      <group>L1_Format</group>
      <groupName>格式问题</groupName>
      <ability>L2_Ordinal</ability>
      <abilityName>序号格式</abilityName>
      <candidateList>
        <item>13.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19FDB30A</paraID>
      <start>0</start>
      <end>3</end>
      <status>unmodified</status>
      <modifiedWord/>
      <trackRevisions>false</trackRevisions>
    </reviewItem>
    <reviewItem>
      <errorID>21300cc4-41dc-49b9-b73b-c3d076fee360</errorID>
      <errorWord>14、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50B3AFE3</paraID>
      <start>0</start>
      <end>3</end>
      <status>unmodified</status>
      <modifiedWord/>
      <trackRevisions>false</trackRevisions>
    </reviewItem>
    <reviewItem>
      <errorID>30a8389e-fa3f-4aba-99e6-7d4d09398d4e</errorID>
      <errorWord>15、</errorWord>
      <group>L1_Format</group>
      <groupName>格式问题</groupName>
      <ability>L2_Ordinal</ability>
      <abilityName>序号格式</abilityName>
      <candidateList>
        <item>15.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74369B3B</paraID>
      <start>0</start>
      <end>3</end>
      <status>unmodified</status>
      <modifiedWord/>
      <trackRevisions>false</trackRevisions>
    </reviewItem>
    <reviewItem>
      <errorID>42bd8883-2907-4142-8c31-7e391aa3f27f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74369B3B</paraID>
      <start>22</start>
      <end>23</end>
      <status>unmodified</status>
      <modifiedWord/>
      <trackRevisions>false</trackRevisions>
    </reviewItem>
    <reviewItem>
      <errorID>7e410e70-5920-4c6f-a456-35e0d8f6aae8</errorID>
      <errorWord>16、</errorWord>
      <group>L1_Format</group>
      <groupName>格式问题</groupName>
      <ability>L2_Ordinal</ability>
      <abilityName>序号格式</abilityName>
      <candidateList>
        <item>16.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45C90B1F</paraID>
      <start>0</start>
      <end>3</end>
      <status>unmodified</status>
      <modifiedWord/>
      <trackRevisions>false</trackRevisions>
    </reviewItem>
    <reviewItem>
      <errorID>53491fae-e070-47af-b2a3-1a1b4163c3f5</errorID>
      <errorWord>17、</errorWord>
      <group>L1_Format</group>
      <groupName>格式问题</groupName>
      <ability>L2_Ordinal</ability>
      <abilityName>序号格式</abilityName>
      <candidateList>
        <item>17.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35D42C50</paraID>
      <start>0</start>
      <end>3</end>
      <status>unmodified</status>
      <modifiedWord/>
      <trackRevisions>false</trackRevisions>
    </reviewItem>
    <reviewItem>
      <errorID>e4344b88-e81b-4fe2-8167-1fbbb4ae7482</errorID>
      <errorWord>18、</errorWord>
      <group>L1_Format</group>
      <groupName>格式问题</groupName>
      <ability>L2_Ordinal</ability>
      <abilityName>序号格式</abilityName>
      <candidateList>
        <item>18.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26437FB7</paraID>
      <start>0</start>
      <end>3</end>
      <status>unmodified</status>
      <modifiedWord/>
      <trackRevisions>false</trackRevisions>
    </reviewItem>
    <reviewItem>
      <errorID>808261d3-fcb2-4bfa-afb3-edc70eed74e8</errorID>
      <errorWord>19、</errorWord>
      <group>L1_Format</group>
      <groupName>格式问题</groupName>
      <ability>L2_Ordinal</ability>
      <abilityName>序号格式</abilityName>
      <candidateList>
        <item>19.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3EE1C9E9</paraID>
      <start>0</start>
      <end>3</end>
      <status>unmodified</status>
      <modifiedWord/>
      <trackRevisions>false</trackRevisions>
    </reviewItem>
    <reviewItem>
      <errorID>4f144af0-d72d-42ad-9ac7-e656c2a21aa2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79F3F300</paraID>
      <start>36</start>
      <end>37</end>
      <status>unmodified</status>
      <modifiedWord/>
      <trackRevisions>false</trackRevisions>
    </reviewItem>
    <reviewItem>
      <errorID>72596a50-3352-4286-9f32-d68163b2d19f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79F3F300</paraID>
      <start>42</start>
      <end>43</end>
      <status>unmodified</status>
      <modifiedWord/>
      <trackRevisions>false</trackRevisions>
    </reviewItem>
    <reviewItem>
      <errorID>52018fbe-815b-49d9-b269-65862c4892cc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18996FF2</paraID>
      <start>0</start>
      <end>3</end>
      <status>unmodified</status>
      <modifiedWord/>
      <trackRevisions>false</trackRevisions>
    </reviewItem>
    <reviewItem>
      <errorID>9f2deddf-94c6-445f-99e6-c1c5558d5dc4</errorID>
      <errorWord>5000~1亿</errorWord>
      <group>L1_Knowledge</group>
      <groupName>知识性问题</groupName>
      <ability>L2_Knowledge</ability>
      <abilityName>其他知识</abilityName>
      <candidateList>
        <item>5000～1亿</item>
      </candidateList>
      <explain>1. “5000~1亿”中的单位“亿”仅出现在后一个数字上，容易引起歧义；根据《现代汉语标点符号数字用法规范手册》，数字表示范围两边需要使用统一的格式。2.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17B6FB7F</paraID>
      <start>0</start>
      <end>7</end>
      <status>unmodified</status>
      <modifiedWord/>
      <trackRevisions>false</trackRevisions>
    </reviewItem>
    <reviewItem>
      <errorID>16dcc3fc-d2ce-4e17-a9f6-4efa9fa283b2</errorID>
      <errorWord>1~10亿</errorWord>
      <group>L1_Knowledge</group>
      <groupName>知识性问题</groupName>
      <ability>L2_Knowledge</ability>
      <abilityName>其他知识</abilityName>
      <candidateList>
        <item>1亿～10亿</item>
      </candidateList>
      <explain>1. “1~10亿”中的单位“亿”仅出现在后一个数字上，容易引起歧义；根据《现代汉语标点符号数字用法规范手册》，数字表示范围两边需要使用统一的格式。2.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4CF0F0D8</paraID>
      <start>0</start>
      <end>5</end>
      <status>unmodified</status>
      <modifiedWord/>
      <trackRevisions>false</trackRevisions>
    </reviewItem>
    <reviewItem>
      <errorID>41a65add-8df1-41bc-afc1-c2a8f7cbd28a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 9DABD8</paraID>
      <start>0</start>
      <end>3</end>
      <status>unmodified</status>
      <modifiedWord/>
      <trackRevisions>false</trackRevisions>
    </reviewItem>
    <reviewItem>
      <errorID>3e332d4b-9bf6-4cba-9e66-444dcc9d0ea7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  F24ED</paraID>
      <start>0</start>
      <end>1</end>
      <status>unmodified</status>
      <modifiedWord/>
      <trackRevisions>false</trackRevisions>
    </reviewItem>
    <reviewItem>
      <errorID>24d6e386-0ef0-40f4-b82e-4ee4fba21637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  F24ED</paraID>
      <start>12</start>
      <end>13</end>
      <status>unmodified</status>
      <modifiedWord/>
      <trackRevisions>false</trackRevisions>
    </reviewItem>
    <reviewItem>
      <errorID>17a7a07a-ec42-43d5-959d-7573be45cb9c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25310ADC</paraID>
      <start>6</start>
      <end>7</end>
      <status>unmodified</status>
      <modifiedWord/>
      <trackRevisions>false</trackRevisions>
    </reviewItem>
    <reviewItem>
      <errorID>7fd91c10-0b4b-41e3-8846-13823100f3b1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25310ADC</paraID>
      <start>9</start>
      <end>10</end>
      <status>unmodified</status>
      <modifiedWord/>
      <trackRevisions>false</trackRevisions>
    </reviewItem>
    <reviewItem>
      <errorID>ea0a5061-5c64-47e7-bde1-1bd7394a6b81</errorID>
      <errorWord>化学 品</errorWord>
      <group>L1_Word</group>
      <groupName>字词问题</groupName>
      <ability>L2_Typo</ability>
      <abilityName>字词错误</abilityName>
      <candidateList>
        <item>化学品</item>
      </candidateList>
      <explain/>
      <paraID>393670D9</paraID>
      <start>2</start>
      <end>6</end>
      <status>unmodified</status>
      <modifiedWord/>
      <trackRevisions>false</trackRevisions>
    </reviewItem>
    <reviewItem>
      <errorID>6355cf11-0b09-4cbf-80a4-2a56f106532b</errorID>
      <errorWord>化学 品</errorWord>
      <group>L1_Word</group>
      <groupName>字词问题</groupName>
      <ability>L2_Typo</ability>
      <abilityName>字词错误</abilityName>
      <candidateList>
        <item>化学品</item>
      </candidateList>
      <explain/>
      <paraID>6DB41BF8</paraID>
      <start>2</start>
      <end>6</end>
      <status>unmodified</status>
      <modifiedWord/>
      <trackRevisions>false</trackRevisions>
    </reviewItem>
    <reviewItem>
      <errorID>2e453dfe-ecb3-49ea-8074-7ac14ac63fb9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68708146</paraID>
      <start>7</start>
      <end>8</end>
      <status>unmodified</status>
      <modifiedWord/>
      <trackRevisions>false</trackRevisions>
    </reviewItem>
    <reviewItem>
      <errorID>c9524baa-5c92-47a1-9237-0821d0204de8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68708146</paraID>
      <start>31</start>
      <end>32</end>
      <status>unmodified</status>
      <modifiedWord/>
      <trackRevisions>false</trackRevisions>
    </reviewItem>
    <reviewItem>
      <errorID>f396af4d-e38a-434d-acb1-0af82da27548</errorID>
      <errorWord>增 加 </errorWord>
      <group>L1_Grammar</group>
      <groupName>语法问题</groupName>
      <ability>L2_Grammar</ability>
      <abilityName>语法错误</abilityName>
      <candidateList>
        <item>增加</item>
      </candidateList>
      <explain/>
      <paraID> 1BE187C</paraID>
      <start>38</start>
      <end>42</end>
      <status>unmodified</status>
      <modifiedWord/>
      <trackRevisions>false</trackRevisions>
    </reviewItem>
    <reviewItem>
      <errorID>6348a521-90bc-4f92-ae75-4086eebcf1cb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1BE187C</paraID>
      <start>43</start>
      <end>44</end>
      <status>unmodified</status>
      <modifiedWord/>
      <trackRevisions>false</trackRevisions>
    </reviewItem>
    <reviewItem>
      <errorID>5edc4297-f14c-4751-8656-93d1f7f44633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 1BE187C</paraID>
      <start>45</start>
      <end>46</end>
      <status>unmodified</status>
      <modifiedWord/>
      <trackRevisions>false</trackRevisions>
    </reviewItem>
    <reviewItem>
      <errorID>2ef390a1-2c23-4b57-b552-e1aec2fa6ed7</errorID>
      <errorWord>(三)</errorWord>
      <group>L1_Format</group>
      <groupName>格式问题</groupName>
      <ability>L2_Ordinal</ability>
      <abilityName>序号格式</abilityName>
      <candidateList>
        <item>（三）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793A0415</paraID>
      <start>0</start>
      <end>3</end>
      <status>unmodified</status>
      <modifiedWord/>
      <trackRevisions>false</trackRevisions>
    </reviewItem>
    <reviewItem>
      <errorID>d351c710-9b13-4b07-97a5-1cda96997503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289AEE73</paraID>
      <start>7</start>
      <end>8</end>
      <status>unmodified</status>
      <modifiedWord/>
      <trackRevisions>false</trackRevisions>
    </reviewItem>
    <reviewItem>
      <errorID>b0092474-d5b4-43e8-b195-949256b53a11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289AEE73</paraID>
      <start>12</start>
      <end>13</end>
      <status>unmodified</status>
      <modifiedWord/>
      <trackRevisions>false</trackRevisions>
    </reviewItem>
    <reviewItem>
      <errorID>b282cd5a-5e71-4d28-8d57-9f85359a9d12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625B1360</paraID>
      <start>5</start>
      <end>6</end>
      <status>unmodified</status>
      <modifiedWord/>
      <trackRevisions>false</trackRevisions>
    </reviewItem>
    <reviewItem>
      <errorID>326653a5-3a37-4693-aed7-b30ea530b2b9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625B1360</paraID>
      <start>9</start>
      <end>10</end>
      <status>unmodified</status>
      <modifiedWord/>
      <trackRevisions>false</trackRevisions>
    </reviewItem>
    <reviewItem>
      <errorID>5fcf94c0-3cde-409f-af68-12605fd0c0d6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725621B9</paraID>
      <start>3</start>
      <end>4</end>
      <status>unmodified</status>
      <modifiedWord/>
      <trackRevisions>false</trackRevisions>
    </reviewItem>
    <reviewItem>
      <errorID>b30d11a3-e3df-48ee-be59-d029c062104f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725621B9</paraID>
      <start>7</start>
      <end>8</end>
      <status>unmodified</status>
      <modifiedWord/>
      <trackRevisions>false</trackRevisions>
    </reviewItem>
    <reviewItem>
      <errorID>ffdf2b9a-9163-4869-a6bd-7f60e7329579</errorID>
      <errorWord>采石厂</errorWord>
      <group>L1_Other</group>
      <groupName>其他问题</groupName>
      <ability>L2_Consistency</ability>
      <abilityName>一致性检查</abilityName>
      <candidateList>
        <item>采石场</item>
      </candidateList>
      <explain>实体一致性，原文前文表述为“采石场”，此处实体名称不一致</explain>
      <paraID>725621B9</paraID>
      <start>28</start>
      <end>31</end>
      <status>unmodified</status>
      <modifiedWord/>
      <trackRevisions>false</trackRevisions>
    </reviewItem>
    <reviewItem>
      <errorID>6a404870-9715-4527-8a10-de3dcf33fbb6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725621B9</paraID>
      <start>69</start>
      <end>70</end>
      <status>unmodified</status>
      <modifiedWord/>
      <trackRevisions>false</trackRevisions>
    </reviewItem>
    <reviewItem>
      <errorID>bcd152a2-a38a-44f9-90fe-c1fe58d7040b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725621B9</paraID>
      <start>73</start>
      <end>74</end>
      <status>unmodified</status>
      <modifiedWord/>
      <trackRevisions>false</trackRevisions>
    </reviewItem>
    <reviewItem>
      <errorID>10a3dd1c-4035-4bb3-a4da-e814babd05ac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5611329E</paraID>
      <start>2</start>
      <end>4</end>
      <status>unmodified</status>
      <modifiedWord/>
      <trackRevisions>false</trackRevisions>
    </reviewItem>
    <reviewItem>
      <errorID>b4f79f38-f1d1-4367-810e-3d2f8bfb0ffd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7A05EA1F</paraID>
      <start>0</start>
      <end>3</end>
      <status>unmodified</status>
      <modifiedWord/>
      <trackRevisions>false</trackRevisions>
    </reviewItem>
    <reviewItem>
      <errorID>3505850f-1377-48bc-9f7a-99c43d07468a</errorID>
      <errorWord>其它生产</errorWord>
      <group>L1_Word</group>
      <groupName>字词问题</groupName>
      <ability>L2_Alias</ability>
      <abilityName>也作/曾用词</abilityName>
      <candidateList>
        <item>其他生产</item>
      </candidateList>
      <explain>词汇[其它生产]为不规范表述或旧称，其规范书面表述为[其他生产]。</explain>
      <paraID>7A05EA1F</paraID>
      <start>4</start>
      <end>8</end>
      <status>unmodified</status>
      <modifiedWord/>
      <trackRevisions>false</trackRevisions>
    </reviewItem>
    <reviewItem>
      <errorID>f92e0590-3246-4569-b7c3-d630c481a7c8</errorID>
      <errorWord>需 要</errorWord>
      <group>L1_Word</group>
      <groupName>字词问题</groupName>
      <ability>L2_Typo</ability>
      <abilityName>字词错误</abilityName>
      <candidateList>
        <item>需要</item>
      </candidateList>
      <explain/>
      <paraID>7A05EA1F</paraID>
      <start>24</start>
      <end>27</end>
      <status>unmodified</status>
      <modifiedWord/>
      <trackRevisions>false</trackRevisions>
    </reviewItem>
    <reviewItem>
      <errorID>8b0f3255-506e-43e5-90ac-2871ead0e27d</errorID>
      <errorWord>，</errorWord>
      <group>L1_Punc</group>
      <groupName>标点问题</groupName>
      <ability>L2_Punc_CN</ability>
      <abilityName>标点符号问题</abilityName>
      <candidateList>
        <item>；</item>
      </candidateList>
      <explain/>
      <paraID>7A05EA1F</paraID>
      <start>44</start>
      <end>45</end>
      <status>unmodified</status>
      <modifiedWord/>
      <trackRevisions>false</trackRevisions>
    </reviewItem>
    <reviewItem>
      <errorID>8edc9bed-4716-4f1a-a3fe-e951d47703a6</errorID>
      <errorWord>评 价</errorWord>
      <group>L1_Word</group>
      <groupName>字词问题</groupName>
      <ability>L2_Typo</ability>
      <abilityName>字词错误</abilityName>
      <candidateList>
        <item>评价</item>
      </candidateList>
      <explain/>
      <paraID>7A05EA1F</paraID>
      <start>51</start>
      <end>54</end>
      <status>unmodified</status>
      <modifiedWord/>
      <trackRevisions>false</trackRevisions>
    </reviewItem>
    <reviewItem>
      <errorID>e9147c54-64ed-4ec6-a9ef-1afdb36d15be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7B390D68</paraID>
      <start>0</start>
      <end>3</end>
      <status>unmodified</status>
      <modifiedWord/>
      <trackRevisions>false</trackRevisions>
    </reviewItem>
    <reviewItem>
      <errorID>5d8ed9a4-36d3-4b97-b026-9c449cea0f3e</errorID>
      <errorWord>(三)</errorWord>
      <group>L1_Format</group>
      <groupName>格式问题</groupName>
      <ability>L2_Ordinal</ability>
      <abilityName>序号格式</abilityName>
      <candidateList>
        <item>（三）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46B4619B</paraID>
      <start>0</start>
      <end>3</end>
      <status>unmodified</status>
      <modifiedWord/>
      <trackRevisions>false</trackRevisions>
    </reviewItem>
    <reviewItem>
      <errorID>d93f8e2b-e73e-4387-bac4-36989b592274</errorID>
      <errorWord>社会</errorWord>
      <group>L1_Grammar</group>
      <groupName>语法问题</groupName>
      <ability>L2_Grammar</ability>
      <abilityName>语法错误</abilityName>
      <candidateList>
        <item>以及社会</item>
      </candidateList>
      <explain/>
      <paraID>46B4619B</paraID>
      <start>38</start>
      <end>40</end>
      <status>unmodified</status>
      <modifiedWord/>
      <trackRevisions>false</trackRevisions>
    </reviewItem>
    <reviewItem>
      <errorID>cc5a8cf1-a281-4ffd-9610-391bf6b3dd22</errorID>
      <errorWord>适 时</errorWord>
      <group>L1_Word</group>
      <groupName>字词问题</groupName>
      <ability>L2_Typo</ability>
      <abilityName>字词错误</abilityName>
      <candidateList>
        <item>适时</item>
      </candidateList>
      <explain/>
      <paraID>46B4619B</paraID>
      <start>51</start>
      <end>54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fa4574d4-03fa-4f51-b7cb-3446251cd6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2188</Words>
  <Characters>2853</Characters>
  <TotalTime>0</TotalTime>
  <ScaleCrop>false</ScaleCrop>
  <LinksUpToDate>false</LinksUpToDate>
  <CharactersWithSpaces>2936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2026-09-14T11:52:00Z</dcterms:created>
  <dc:creator>123</dc:creator>
  <cp:lastModifiedBy>BαοÝīng</cp:lastModifiedBy>
  <dcterms:modified xsi:type="dcterms:W3CDTF">2026-09-14T03:53:37Z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2026-09-14T11:52:46Z</vt:filetime>
  </property>
  <property fmtid="{D5CDD505-2E9C-101B-9397-08002B2CF9AE}" pid="4" name="UsrData">
    <vt:lpwstr>6aa76f8b2f7252001f668707wl</vt:lpwstr>
  </property>
  <property fmtid="{D5CDD505-2E9C-101B-9397-08002B2CF9AE}" pid="5" name="KSOTemplateDocerSaveRecord">
    <vt:lpwstr>eyJoZGlkIjoiYjFlNDYwYjQ1MTg0ZWRjN2I0OWFhYmY4YzAxMzIyNjIiLCJ1c2VySWQiOiIyODM0NDIzNDQifQ==</vt:lpwstr>
  </property>
  <property fmtid="{D5CDD505-2E9C-101B-9397-08002B2CF9AE}" pid="6" name="KSOProductBuildVer">
    <vt:lpwstr>2052-12.1.0.28505</vt:lpwstr>
  </property>
  <property fmtid="{D5CDD505-2E9C-101B-9397-08002B2CF9AE}" pid="7" name="ICV">
    <vt:lpwstr>59251CC59D794C23A2EC53C46C93A2B4_13</vt:lpwstr>
  </property>
</Properties>
</file>